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F273AF" w14:textId="77777777" w:rsidR="00380558" w:rsidRPr="00380558" w:rsidRDefault="00380558" w:rsidP="00380558">
      <w:pPr>
        <w:overflowPunct w:val="0"/>
        <w:autoSpaceDE w:val="0"/>
        <w:autoSpaceDN w:val="0"/>
        <w:ind w:left="0" w:right="-630"/>
        <w:jc w:val="center"/>
        <w:rPr>
          <w:rFonts w:ascii="Aptos" w:hAnsi="Aptos"/>
          <w:color w:val="000000"/>
        </w:rPr>
      </w:pPr>
      <w:r w:rsidRPr="00380558">
        <w:rPr>
          <w:rFonts w:ascii="Aptos" w:hAnsi="Aptos"/>
          <w:b/>
          <w:bCs/>
          <w:color w:val="000000"/>
        </w:rPr>
        <w:t>IOSCO-ARENAC DISTRICT LIBRARY</w:t>
      </w:r>
    </w:p>
    <w:p w14:paraId="524CD205" w14:textId="77777777" w:rsidR="00380558" w:rsidRPr="00380558" w:rsidRDefault="00380558" w:rsidP="00380558">
      <w:pPr>
        <w:overflowPunct w:val="0"/>
        <w:autoSpaceDE w:val="0"/>
        <w:autoSpaceDN w:val="0"/>
        <w:ind w:left="0" w:right="-630"/>
        <w:jc w:val="center"/>
        <w:rPr>
          <w:rFonts w:ascii="Aptos" w:hAnsi="Aptos"/>
          <w:color w:val="000000"/>
        </w:rPr>
      </w:pPr>
      <w:r w:rsidRPr="00380558">
        <w:rPr>
          <w:rFonts w:ascii="Aptos" w:hAnsi="Aptos"/>
          <w:b/>
          <w:bCs/>
          <w:color w:val="000000"/>
        </w:rPr>
        <w:t>MINUTES OF THE BOARD OF TRUSTEES REGULAR MEETING</w:t>
      </w:r>
    </w:p>
    <w:p w14:paraId="79B3F858" w14:textId="1971523B" w:rsidR="00380558" w:rsidRDefault="00380558" w:rsidP="000B76E2">
      <w:pPr>
        <w:overflowPunct w:val="0"/>
        <w:autoSpaceDE w:val="0"/>
        <w:autoSpaceDN w:val="0"/>
        <w:ind w:left="0" w:right="-630"/>
        <w:jc w:val="center"/>
        <w:rPr>
          <w:rFonts w:ascii="Aptos" w:hAnsi="Aptos"/>
          <w:color w:val="000000"/>
        </w:rPr>
      </w:pPr>
      <w:r w:rsidRPr="00380558">
        <w:rPr>
          <w:rFonts w:ascii="Aptos" w:hAnsi="Aptos"/>
          <w:color w:val="000000"/>
        </w:rPr>
        <w:t> </w:t>
      </w:r>
    </w:p>
    <w:p w14:paraId="37C14410" w14:textId="77777777" w:rsidR="004E557E" w:rsidRPr="00380558" w:rsidRDefault="004E557E" w:rsidP="00380558">
      <w:pPr>
        <w:overflowPunct w:val="0"/>
        <w:autoSpaceDE w:val="0"/>
        <w:autoSpaceDN w:val="0"/>
        <w:ind w:left="0" w:right="-630"/>
        <w:jc w:val="center"/>
        <w:rPr>
          <w:rFonts w:ascii="Aptos" w:hAnsi="Aptos"/>
          <w:color w:val="000000"/>
        </w:rPr>
      </w:pPr>
    </w:p>
    <w:p w14:paraId="084B38F7" w14:textId="0183BB89" w:rsidR="00380558" w:rsidRPr="00380558" w:rsidRDefault="00380558" w:rsidP="00380558">
      <w:pPr>
        <w:overflowPunct w:val="0"/>
        <w:autoSpaceDE w:val="0"/>
        <w:autoSpaceDN w:val="0"/>
        <w:ind w:left="0" w:firstLine="720"/>
        <w:rPr>
          <w:rFonts w:ascii="Aptos" w:hAnsi="Aptos"/>
          <w:color w:val="000000"/>
        </w:rPr>
      </w:pPr>
      <w:r w:rsidRPr="00380558">
        <w:rPr>
          <w:rFonts w:ascii="Aptos" w:hAnsi="Aptos"/>
          <w:color w:val="000000"/>
        </w:rPr>
        <w:t xml:space="preserve">Place:   </w:t>
      </w:r>
      <w:r w:rsidR="0014614F">
        <w:rPr>
          <w:rFonts w:ascii="Aptos" w:hAnsi="Aptos"/>
          <w:color w:val="000000"/>
        </w:rPr>
        <w:t>Administrative Offices</w:t>
      </w:r>
      <w:r w:rsidRPr="00380558">
        <w:rPr>
          <w:rFonts w:ascii="Aptos" w:hAnsi="Aptos"/>
          <w:color w:val="000000"/>
        </w:rPr>
        <w:t>,</w:t>
      </w:r>
      <w:r w:rsidR="0014614F">
        <w:rPr>
          <w:rFonts w:ascii="Aptos" w:hAnsi="Aptos"/>
          <w:color w:val="000000"/>
        </w:rPr>
        <w:t xml:space="preserve"> </w:t>
      </w:r>
      <w:r w:rsidR="00542F14">
        <w:rPr>
          <w:rFonts w:ascii="Aptos" w:hAnsi="Aptos"/>
          <w:color w:val="000000"/>
        </w:rPr>
        <w:t xml:space="preserve">120 W. Westover St., </w:t>
      </w:r>
      <w:r w:rsidR="0014614F">
        <w:rPr>
          <w:rFonts w:ascii="Aptos" w:hAnsi="Aptos"/>
          <w:color w:val="000000"/>
        </w:rPr>
        <w:t>East Tawas</w:t>
      </w:r>
      <w:r w:rsidR="00FB37F2">
        <w:rPr>
          <w:rFonts w:ascii="Aptos" w:hAnsi="Aptos"/>
          <w:color w:val="000000"/>
        </w:rPr>
        <w:t>,</w:t>
      </w:r>
      <w:r w:rsidRPr="00380558">
        <w:rPr>
          <w:rFonts w:ascii="Aptos" w:hAnsi="Aptos"/>
          <w:color w:val="000000"/>
        </w:rPr>
        <w:t xml:space="preserve"> MI 48</w:t>
      </w:r>
      <w:r w:rsidR="0014614F">
        <w:rPr>
          <w:rFonts w:ascii="Aptos" w:hAnsi="Aptos"/>
          <w:color w:val="000000"/>
        </w:rPr>
        <w:t>730</w:t>
      </w:r>
    </w:p>
    <w:p w14:paraId="48D50BE9" w14:textId="30225AD0" w:rsidR="00380558" w:rsidRPr="00380558" w:rsidRDefault="00380558" w:rsidP="00380558">
      <w:pPr>
        <w:overflowPunct w:val="0"/>
        <w:autoSpaceDE w:val="0"/>
        <w:autoSpaceDN w:val="0"/>
        <w:ind w:left="0" w:firstLine="720"/>
        <w:rPr>
          <w:rFonts w:ascii="Aptos" w:hAnsi="Aptos"/>
          <w:color w:val="000000"/>
        </w:rPr>
      </w:pPr>
      <w:r w:rsidRPr="00380558">
        <w:rPr>
          <w:rFonts w:ascii="Aptos" w:hAnsi="Aptos"/>
          <w:color w:val="000000"/>
        </w:rPr>
        <w:t>Date:     </w:t>
      </w:r>
      <w:r w:rsidR="0007760D">
        <w:rPr>
          <w:rFonts w:ascii="Aptos" w:hAnsi="Aptos"/>
          <w:color w:val="000000"/>
        </w:rPr>
        <w:t>Dec</w:t>
      </w:r>
      <w:r w:rsidR="000B6940">
        <w:rPr>
          <w:rFonts w:ascii="Aptos" w:hAnsi="Aptos"/>
          <w:color w:val="000000"/>
        </w:rPr>
        <w:t>ember 1</w:t>
      </w:r>
      <w:r w:rsidR="0007760D">
        <w:rPr>
          <w:rFonts w:ascii="Aptos" w:hAnsi="Aptos"/>
          <w:color w:val="000000"/>
        </w:rPr>
        <w:t>1</w:t>
      </w:r>
      <w:r w:rsidRPr="00380558">
        <w:rPr>
          <w:rFonts w:ascii="Aptos" w:hAnsi="Aptos"/>
          <w:color w:val="000000"/>
        </w:rPr>
        <w:t>, 2025</w:t>
      </w:r>
    </w:p>
    <w:p w14:paraId="3036BB9E" w14:textId="44B68F4B" w:rsidR="00380558" w:rsidRPr="00380558" w:rsidRDefault="00380558" w:rsidP="00C7402C">
      <w:pPr>
        <w:overflowPunct w:val="0"/>
        <w:autoSpaceDE w:val="0"/>
        <w:autoSpaceDN w:val="0"/>
        <w:ind w:left="720" w:firstLine="0"/>
        <w:rPr>
          <w:rFonts w:ascii="Aptos" w:hAnsi="Aptos"/>
          <w:b/>
          <w:color w:val="000000"/>
        </w:rPr>
      </w:pPr>
      <w:r w:rsidRPr="00380558">
        <w:rPr>
          <w:rFonts w:ascii="Aptos" w:hAnsi="Aptos"/>
          <w:color w:val="000000"/>
        </w:rPr>
        <w:t>Present:  </w:t>
      </w:r>
      <w:r w:rsidRPr="00380558">
        <w:rPr>
          <w:rFonts w:ascii="Aptos" w:hAnsi="Aptos"/>
          <w:b/>
          <w:bCs/>
          <w:color w:val="000000"/>
        </w:rPr>
        <w:t>  Linda Eyer,</w:t>
      </w:r>
      <w:r w:rsidRPr="00380558">
        <w:rPr>
          <w:rFonts w:ascii="Aptos" w:hAnsi="Aptos"/>
          <w:b/>
          <w:color w:val="000000"/>
        </w:rPr>
        <w:t xml:space="preserve"> </w:t>
      </w:r>
      <w:r w:rsidR="000B6940">
        <w:rPr>
          <w:rFonts w:ascii="Aptos" w:hAnsi="Aptos"/>
          <w:b/>
          <w:color w:val="000000"/>
        </w:rPr>
        <w:t xml:space="preserve">Sue Kingsbury, </w:t>
      </w:r>
      <w:r w:rsidRPr="00380558">
        <w:rPr>
          <w:rFonts w:ascii="Aptos" w:hAnsi="Aptos"/>
          <w:b/>
          <w:color w:val="000000"/>
        </w:rPr>
        <w:t>Phyllis Klender, Rick Rockwell, Dan Stock, Susan Synowiec,</w:t>
      </w:r>
      <w:r w:rsidR="000B6940">
        <w:rPr>
          <w:rFonts w:ascii="Aptos" w:hAnsi="Aptos"/>
          <w:b/>
          <w:color w:val="000000"/>
        </w:rPr>
        <w:t xml:space="preserve"> Thelma Van Brenk </w:t>
      </w:r>
      <w:r w:rsidR="0007760D">
        <w:rPr>
          <w:rFonts w:ascii="Aptos" w:hAnsi="Aptos"/>
          <w:b/>
          <w:color w:val="000000"/>
        </w:rPr>
        <w:t xml:space="preserve">and </w:t>
      </w:r>
      <w:r w:rsidRPr="00380558">
        <w:rPr>
          <w:rFonts w:ascii="Aptos" w:hAnsi="Aptos"/>
          <w:b/>
          <w:color w:val="000000"/>
        </w:rPr>
        <w:t>Kari Besancon</w:t>
      </w:r>
    </w:p>
    <w:p w14:paraId="3EC86B4C" w14:textId="0E606BF7" w:rsidR="00380558" w:rsidRPr="00380558" w:rsidRDefault="00380558" w:rsidP="00380558">
      <w:pPr>
        <w:suppressAutoHyphens/>
        <w:spacing w:line="100" w:lineRule="atLeast"/>
        <w:ind w:left="0"/>
        <w:rPr>
          <w:rFonts w:ascii="Aptos" w:hAnsi="Aptos" w:cs="Tahoma"/>
          <w:b/>
        </w:rPr>
      </w:pPr>
      <w:r w:rsidRPr="00380558">
        <w:rPr>
          <w:rFonts w:ascii="Aptos" w:hAnsi="Aptos" w:cs="Tahoma"/>
          <w:b/>
        </w:rPr>
        <w:tab/>
      </w:r>
      <w:r w:rsidR="00C7402C">
        <w:rPr>
          <w:rFonts w:ascii="Aptos" w:hAnsi="Aptos" w:cs="Tahoma"/>
          <w:b/>
        </w:rPr>
        <w:tab/>
      </w:r>
      <w:r w:rsidR="00062384">
        <w:rPr>
          <w:rFonts w:ascii="Aptos" w:hAnsi="Aptos" w:cs="Tahoma"/>
          <w:b/>
        </w:rPr>
        <w:t xml:space="preserve">Absent: </w:t>
      </w:r>
      <w:r w:rsidR="00683072">
        <w:rPr>
          <w:rFonts w:ascii="Aptos" w:hAnsi="Aptos" w:cs="Tahoma"/>
          <w:b/>
        </w:rPr>
        <w:t>Jerry Brown</w:t>
      </w:r>
    </w:p>
    <w:p w14:paraId="4F1B170C" w14:textId="77777777" w:rsidR="00ED60A5" w:rsidRPr="00FC45E8" w:rsidRDefault="00ED60A5" w:rsidP="00067C8C">
      <w:pPr>
        <w:jc w:val="center"/>
        <w:rPr>
          <w:rFonts w:ascii="Aptos" w:hAnsi="Aptos" w:cs="Tahoma"/>
          <w:b/>
          <w:sz w:val="32"/>
          <w:szCs w:val="32"/>
        </w:rPr>
      </w:pPr>
    </w:p>
    <w:p w14:paraId="0D89D4DD" w14:textId="77777777" w:rsidR="0014614F" w:rsidRDefault="00940F6D" w:rsidP="0014614F">
      <w:pPr>
        <w:pStyle w:val="ListParagraph"/>
        <w:numPr>
          <w:ilvl w:val="0"/>
          <w:numId w:val="2"/>
        </w:numPr>
        <w:rPr>
          <w:rFonts w:ascii="Aptos" w:hAnsi="Aptos" w:cs="Tahoma"/>
          <w:b/>
        </w:rPr>
      </w:pPr>
      <w:r w:rsidRPr="0014614F">
        <w:rPr>
          <w:rFonts w:ascii="Aptos" w:hAnsi="Aptos" w:cs="Tahoma"/>
          <w:b/>
        </w:rPr>
        <w:t xml:space="preserve">Call </w:t>
      </w:r>
      <w:r w:rsidR="005E1CF5" w:rsidRPr="0014614F">
        <w:rPr>
          <w:rFonts w:ascii="Aptos" w:hAnsi="Aptos" w:cs="Tahoma"/>
          <w:b/>
        </w:rPr>
        <w:t>t</w:t>
      </w:r>
      <w:r w:rsidRPr="0014614F">
        <w:rPr>
          <w:rFonts w:ascii="Aptos" w:hAnsi="Aptos" w:cs="Tahoma"/>
          <w:b/>
        </w:rPr>
        <w:t>o Order</w:t>
      </w:r>
    </w:p>
    <w:p w14:paraId="59053713" w14:textId="56E15ADF" w:rsidR="00D42FA2" w:rsidRPr="00BD15E6" w:rsidRDefault="00D42FA2" w:rsidP="00193BC0">
      <w:pPr>
        <w:ind w:left="0" w:firstLine="720"/>
        <w:rPr>
          <w:rFonts w:ascii="Aptos" w:hAnsi="Aptos" w:cs="Tahoma"/>
          <w:bCs/>
        </w:rPr>
      </w:pPr>
      <w:r w:rsidRPr="00BD15E6">
        <w:rPr>
          <w:rFonts w:ascii="Aptos" w:hAnsi="Aptos" w:cs="Tahoma"/>
          <w:bCs/>
        </w:rPr>
        <w:t xml:space="preserve">Meeting </w:t>
      </w:r>
      <w:r w:rsidR="00CB7218" w:rsidRPr="00BD15E6">
        <w:rPr>
          <w:rFonts w:ascii="Aptos" w:hAnsi="Aptos" w:cs="Tahoma"/>
          <w:bCs/>
        </w:rPr>
        <w:t>called</w:t>
      </w:r>
      <w:r w:rsidRPr="00BD15E6">
        <w:rPr>
          <w:rFonts w:ascii="Aptos" w:hAnsi="Aptos" w:cs="Tahoma"/>
          <w:bCs/>
        </w:rPr>
        <w:t xml:space="preserve"> to </w:t>
      </w:r>
      <w:r w:rsidR="00CB7218" w:rsidRPr="00BD15E6">
        <w:rPr>
          <w:rFonts w:ascii="Aptos" w:hAnsi="Aptos" w:cs="Tahoma"/>
          <w:bCs/>
        </w:rPr>
        <w:t>order</w:t>
      </w:r>
      <w:r w:rsidRPr="00BD15E6">
        <w:rPr>
          <w:rFonts w:ascii="Aptos" w:hAnsi="Aptos" w:cs="Tahoma"/>
          <w:bCs/>
        </w:rPr>
        <w:t xml:space="preserve"> at </w:t>
      </w:r>
      <w:r w:rsidR="0007760D">
        <w:rPr>
          <w:rFonts w:ascii="Aptos" w:hAnsi="Aptos" w:cs="Tahoma"/>
          <w:bCs/>
        </w:rPr>
        <w:t>1</w:t>
      </w:r>
      <w:r w:rsidR="00854AEB" w:rsidRPr="00BD15E6">
        <w:rPr>
          <w:rFonts w:ascii="Aptos" w:hAnsi="Aptos" w:cs="Tahoma"/>
          <w:bCs/>
        </w:rPr>
        <w:t>:0</w:t>
      </w:r>
      <w:r w:rsidR="0007760D">
        <w:rPr>
          <w:rFonts w:ascii="Aptos" w:hAnsi="Aptos" w:cs="Tahoma"/>
          <w:bCs/>
        </w:rPr>
        <w:t>8</w:t>
      </w:r>
      <w:r w:rsidRPr="00BD15E6">
        <w:rPr>
          <w:rFonts w:ascii="Aptos" w:hAnsi="Aptos" w:cs="Tahoma"/>
          <w:bCs/>
        </w:rPr>
        <w:t xml:space="preserve"> pm by Chairman Rick Rockwell</w:t>
      </w:r>
      <w:r w:rsidR="00542F14" w:rsidRPr="00BD15E6">
        <w:rPr>
          <w:rFonts w:ascii="Aptos" w:hAnsi="Aptos" w:cs="Tahoma"/>
          <w:bCs/>
        </w:rPr>
        <w:t>.</w:t>
      </w:r>
      <w:r w:rsidR="00BD15E6">
        <w:rPr>
          <w:rFonts w:ascii="Aptos" w:hAnsi="Aptos" w:cs="Tahoma"/>
          <w:bCs/>
        </w:rPr>
        <w:t xml:space="preserve">                                              </w:t>
      </w:r>
    </w:p>
    <w:p w14:paraId="605B49A3" w14:textId="77777777" w:rsidR="00062384" w:rsidRPr="00BF0EA8" w:rsidRDefault="00062384" w:rsidP="00BF0EA8">
      <w:pPr>
        <w:ind w:left="0"/>
        <w:rPr>
          <w:rFonts w:ascii="Aptos" w:hAnsi="Aptos" w:cs="Tahoma"/>
          <w:b/>
          <w:sz w:val="22"/>
          <w:szCs w:val="22"/>
        </w:rPr>
      </w:pPr>
    </w:p>
    <w:p w14:paraId="47C47E28" w14:textId="6876DD64" w:rsidR="00096A1C" w:rsidRPr="008A106A" w:rsidRDefault="00940F6D" w:rsidP="00632FA2">
      <w:pPr>
        <w:pStyle w:val="ListParagraph"/>
        <w:numPr>
          <w:ilvl w:val="0"/>
          <w:numId w:val="2"/>
        </w:numPr>
        <w:rPr>
          <w:rFonts w:ascii="Aptos" w:hAnsi="Aptos" w:cs="Tahoma"/>
          <w:b/>
        </w:rPr>
      </w:pPr>
      <w:r w:rsidRPr="008A106A">
        <w:rPr>
          <w:rFonts w:ascii="Aptos" w:hAnsi="Aptos" w:cs="Tahoma"/>
          <w:b/>
        </w:rPr>
        <w:t xml:space="preserve">Approval </w:t>
      </w:r>
      <w:r w:rsidR="005E1CF5" w:rsidRPr="008A106A">
        <w:rPr>
          <w:rFonts w:ascii="Aptos" w:hAnsi="Aptos" w:cs="Tahoma"/>
          <w:b/>
        </w:rPr>
        <w:t>o</w:t>
      </w:r>
      <w:r w:rsidRPr="008A106A">
        <w:rPr>
          <w:rFonts w:ascii="Aptos" w:hAnsi="Aptos" w:cs="Tahoma"/>
          <w:b/>
        </w:rPr>
        <w:t xml:space="preserve">f </w:t>
      </w:r>
      <w:r w:rsidR="005E1CF5" w:rsidRPr="008A106A">
        <w:rPr>
          <w:rFonts w:ascii="Aptos" w:hAnsi="Aptos" w:cs="Tahoma"/>
          <w:b/>
        </w:rPr>
        <w:t>t</w:t>
      </w:r>
      <w:r w:rsidRPr="008A106A">
        <w:rPr>
          <w:rFonts w:ascii="Aptos" w:hAnsi="Aptos" w:cs="Tahoma"/>
          <w:b/>
        </w:rPr>
        <w:t>he Agenda</w:t>
      </w:r>
    </w:p>
    <w:p w14:paraId="6935DFEE" w14:textId="42608DCF" w:rsidR="00E066C0" w:rsidRPr="007414E8" w:rsidRDefault="00B91CC9" w:rsidP="0046580C">
      <w:pPr>
        <w:pStyle w:val="296"/>
        <w:ind w:left="0" w:firstLine="720"/>
        <w:rPr>
          <w:rFonts w:ascii="Aptos" w:hAnsi="Aptos"/>
          <w:bCs/>
          <w:sz w:val="24"/>
          <w:szCs w:val="24"/>
        </w:rPr>
      </w:pPr>
      <w:r>
        <w:rPr>
          <w:rFonts w:ascii="Aptos" w:hAnsi="Aptos" w:cs="Tahoma"/>
          <w:bCs/>
          <w:sz w:val="24"/>
          <w:szCs w:val="24"/>
        </w:rPr>
        <w:t>Synowiec</w:t>
      </w:r>
      <w:r w:rsidR="00342041">
        <w:rPr>
          <w:rFonts w:ascii="Aptos" w:hAnsi="Aptos" w:cs="Tahoma"/>
          <w:bCs/>
          <w:sz w:val="24"/>
          <w:szCs w:val="24"/>
        </w:rPr>
        <w:t xml:space="preserve"> and </w:t>
      </w:r>
      <w:r w:rsidR="007C7628" w:rsidRPr="007414E8">
        <w:rPr>
          <w:rFonts w:ascii="Aptos" w:hAnsi="Aptos" w:cs="Tahoma"/>
          <w:bCs/>
          <w:sz w:val="24"/>
          <w:szCs w:val="24"/>
        </w:rPr>
        <w:t xml:space="preserve">Kingsbury </w:t>
      </w:r>
      <w:r w:rsidR="00E066C0" w:rsidRPr="007414E8">
        <w:rPr>
          <w:rFonts w:ascii="Aptos" w:hAnsi="Aptos"/>
          <w:bCs/>
          <w:sz w:val="24"/>
          <w:szCs w:val="24"/>
        </w:rPr>
        <w:t>motioned and seconded approval of the agenda, as amended. </w:t>
      </w:r>
    </w:p>
    <w:p w14:paraId="52DC9456" w14:textId="45DCED49" w:rsidR="00E066C0" w:rsidRPr="007414E8" w:rsidRDefault="004E0074" w:rsidP="0046580C">
      <w:pPr>
        <w:overflowPunct w:val="0"/>
        <w:autoSpaceDE w:val="0"/>
        <w:autoSpaceDN w:val="0"/>
        <w:ind w:left="0" w:firstLine="720"/>
        <w:rPr>
          <w:rFonts w:ascii="Aptos" w:eastAsiaTheme="majorEastAsia" w:hAnsi="Aptos"/>
          <w:bCs/>
          <w:color w:val="000000"/>
        </w:rPr>
      </w:pPr>
      <w:r w:rsidRPr="007414E8">
        <w:rPr>
          <w:rFonts w:ascii="Aptos" w:hAnsi="Aptos"/>
          <w:bCs/>
          <w:color w:val="000000"/>
        </w:rPr>
        <w:t>Seven</w:t>
      </w:r>
      <w:r w:rsidR="00E066C0" w:rsidRPr="007414E8">
        <w:rPr>
          <w:rFonts w:ascii="Aptos" w:hAnsi="Aptos"/>
          <w:bCs/>
          <w:color w:val="000000"/>
        </w:rPr>
        <w:t xml:space="preserve"> (</w:t>
      </w:r>
      <w:r w:rsidRPr="007414E8">
        <w:rPr>
          <w:rFonts w:ascii="Aptos" w:hAnsi="Aptos"/>
          <w:bCs/>
          <w:color w:val="000000"/>
        </w:rPr>
        <w:t>7</w:t>
      </w:r>
      <w:r w:rsidR="00E066C0" w:rsidRPr="007414E8">
        <w:rPr>
          <w:rFonts w:ascii="Aptos" w:hAnsi="Aptos"/>
          <w:bCs/>
          <w:color w:val="000000"/>
        </w:rPr>
        <w:t xml:space="preserve">) </w:t>
      </w:r>
      <w:proofErr w:type="gramStart"/>
      <w:r w:rsidR="00E066C0" w:rsidRPr="007414E8">
        <w:rPr>
          <w:rFonts w:ascii="Aptos" w:hAnsi="Aptos"/>
          <w:bCs/>
          <w:color w:val="000000"/>
        </w:rPr>
        <w:t>aye</w:t>
      </w:r>
      <w:proofErr w:type="gramEnd"/>
      <w:r w:rsidR="00E066C0" w:rsidRPr="007414E8">
        <w:rPr>
          <w:rFonts w:ascii="Aptos" w:hAnsi="Aptos"/>
          <w:bCs/>
          <w:color w:val="000000"/>
        </w:rPr>
        <w:t xml:space="preserve">.  </w:t>
      </w:r>
      <w:r w:rsidRPr="007414E8">
        <w:rPr>
          <w:rFonts w:ascii="Aptos" w:hAnsi="Aptos"/>
          <w:bCs/>
          <w:color w:val="000000"/>
        </w:rPr>
        <w:t>One</w:t>
      </w:r>
      <w:r w:rsidR="005A1F29" w:rsidRPr="007414E8">
        <w:rPr>
          <w:rFonts w:ascii="Aptos" w:hAnsi="Aptos"/>
          <w:bCs/>
          <w:color w:val="000000"/>
        </w:rPr>
        <w:t xml:space="preserve"> (</w:t>
      </w:r>
      <w:r w:rsidRPr="007414E8">
        <w:rPr>
          <w:rFonts w:ascii="Aptos" w:hAnsi="Aptos"/>
          <w:bCs/>
          <w:color w:val="000000"/>
        </w:rPr>
        <w:t>1</w:t>
      </w:r>
      <w:r w:rsidR="005A1F29" w:rsidRPr="007414E8">
        <w:rPr>
          <w:rFonts w:ascii="Aptos" w:hAnsi="Aptos"/>
          <w:bCs/>
          <w:color w:val="000000"/>
        </w:rPr>
        <w:t xml:space="preserve">) absent. </w:t>
      </w:r>
      <w:r w:rsidR="00E066C0" w:rsidRPr="007414E8">
        <w:rPr>
          <w:rFonts w:ascii="Aptos" w:eastAsiaTheme="majorEastAsia" w:hAnsi="Aptos"/>
          <w:bCs/>
          <w:color w:val="000000"/>
        </w:rPr>
        <w:t>Motion carried.</w:t>
      </w:r>
    </w:p>
    <w:p w14:paraId="5BA48C55" w14:textId="77777777" w:rsidR="00683072" w:rsidRPr="00DF1748" w:rsidRDefault="00683072" w:rsidP="00C30C32">
      <w:pPr>
        <w:pStyle w:val="296"/>
        <w:ind w:left="0"/>
      </w:pPr>
    </w:p>
    <w:p w14:paraId="3E75D001" w14:textId="298AF4CF" w:rsidR="00E71587" w:rsidRDefault="00940F6D" w:rsidP="00F676D7">
      <w:pPr>
        <w:pStyle w:val="ListParagraph"/>
        <w:numPr>
          <w:ilvl w:val="0"/>
          <w:numId w:val="2"/>
        </w:numPr>
        <w:rPr>
          <w:rFonts w:ascii="Aptos" w:hAnsi="Aptos" w:cs="Tahoma"/>
          <w:b/>
        </w:rPr>
      </w:pPr>
      <w:r w:rsidRPr="00F676D7">
        <w:rPr>
          <w:rFonts w:ascii="Aptos" w:hAnsi="Aptos" w:cs="Tahoma"/>
          <w:b/>
        </w:rPr>
        <w:t>Public Participation and Reports from the Friends Groups</w:t>
      </w:r>
    </w:p>
    <w:p w14:paraId="0C8E4A99" w14:textId="60DD1D69" w:rsidR="00F44206" w:rsidRPr="000E3D60" w:rsidRDefault="00330586" w:rsidP="008C1E4C">
      <w:pPr>
        <w:ind w:left="720" w:firstLine="0"/>
        <w:rPr>
          <w:rFonts w:ascii="Aptos" w:hAnsi="Aptos" w:cs="Tahoma"/>
          <w:bCs/>
        </w:rPr>
      </w:pPr>
      <w:r>
        <w:rPr>
          <w:rFonts w:ascii="Aptos" w:hAnsi="Aptos" w:cs="Tahoma"/>
          <w:bCs/>
        </w:rPr>
        <w:t xml:space="preserve">Sue </w:t>
      </w:r>
      <w:r w:rsidR="00B91CC9">
        <w:rPr>
          <w:rFonts w:ascii="Aptos" w:hAnsi="Aptos" w:cs="Tahoma"/>
          <w:bCs/>
        </w:rPr>
        <w:t>Kingsbury reported on the Christmas Party at Tawas City Library</w:t>
      </w:r>
      <w:r w:rsidR="000E3D60" w:rsidRPr="000E3D60">
        <w:rPr>
          <w:rFonts w:ascii="Aptos" w:hAnsi="Aptos" w:cs="Tahoma"/>
          <w:bCs/>
        </w:rPr>
        <w:t>.</w:t>
      </w:r>
      <w:r w:rsidR="00B91CC9">
        <w:rPr>
          <w:rFonts w:ascii="Aptos" w:hAnsi="Aptos" w:cs="Tahoma"/>
          <w:bCs/>
        </w:rPr>
        <w:t xml:space="preserve">  </w:t>
      </w:r>
      <w:r>
        <w:rPr>
          <w:rFonts w:ascii="Aptos" w:hAnsi="Aptos" w:cs="Tahoma"/>
          <w:bCs/>
        </w:rPr>
        <w:t xml:space="preserve">Susan </w:t>
      </w:r>
      <w:r w:rsidR="00B91CC9">
        <w:rPr>
          <w:rFonts w:ascii="Aptos" w:hAnsi="Aptos" w:cs="Tahoma"/>
          <w:bCs/>
        </w:rPr>
        <w:t xml:space="preserve">Synowiec </w:t>
      </w:r>
      <w:r>
        <w:rPr>
          <w:rFonts w:ascii="Aptos" w:hAnsi="Aptos" w:cs="Tahoma"/>
          <w:bCs/>
        </w:rPr>
        <w:t xml:space="preserve">talked about the Friends of the </w:t>
      </w:r>
      <w:r w:rsidR="00B91CC9">
        <w:rPr>
          <w:rFonts w:ascii="Aptos" w:hAnsi="Aptos" w:cs="Tahoma"/>
          <w:bCs/>
        </w:rPr>
        <w:t>Whittemore Library</w:t>
      </w:r>
      <w:r w:rsidR="000E3D60" w:rsidRPr="000E3D60">
        <w:rPr>
          <w:rFonts w:ascii="Aptos" w:hAnsi="Aptos" w:cs="Tahoma"/>
          <w:bCs/>
        </w:rPr>
        <w:t xml:space="preserve"> </w:t>
      </w:r>
      <w:r>
        <w:rPr>
          <w:rFonts w:ascii="Aptos" w:hAnsi="Aptos" w:cs="Tahoma"/>
          <w:bCs/>
        </w:rPr>
        <w:t xml:space="preserve">hosting a Family Night, supported by the local school.  </w:t>
      </w:r>
    </w:p>
    <w:p w14:paraId="059F404A" w14:textId="77777777" w:rsidR="007C7628" w:rsidRPr="00F676D7" w:rsidRDefault="007C7628" w:rsidP="005E75BD">
      <w:pPr>
        <w:ind w:left="0"/>
        <w:rPr>
          <w:rFonts w:ascii="Aptos" w:hAnsi="Aptos" w:cs="Tahoma"/>
          <w:b/>
        </w:rPr>
      </w:pPr>
    </w:p>
    <w:p w14:paraId="5905C109" w14:textId="671BCE62" w:rsidR="00E71587" w:rsidRDefault="00940F6D" w:rsidP="003E5A1D">
      <w:pPr>
        <w:pStyle w:val="ListParagraph"/>
        <w:numPr>
          <w:ilvl w:val="0"/>
          <w:numId w:val="2"/>
        </w:numPr>
        <w:rPr>
          <w:rFonts w:ascii="Aptos" w:hAnsi="Aptos" w:cs="Tahoma"/>
          <w:b/>
        </w:rPr>
      </w:pPr>
      <w:r w:rsidRPr="003E5A1D">
        <w:rPr>
          <w:rFonts w:ascii="Aptos" w:hAnsi="Aptos" w:cs="Tahoma"/>
          <w:b/>
        </w:rPr>
        <w:t>Board Comments</w:t>
      </w:r>
    </w:p>
    <w:p w14:paraId="120A4A48" w14:textId="77777777" w:rsidR="00E60CA1" w:rsidRPr="00E60CA1" w:rsidRDefault="00E60CA1" w:rsidP="00E60CA1">
      <w:pPr>
        <w:pStyle w:val="ListParagraph"/>
        <w:ind w:left="720" w:firstLine="0"/>
        <w:rPr>
          <w:rFonts w:ascii="Aptos" w:hAnsi="Aptos" w:cs="Tahoma"/>
          <w:bCs/>
        </w:rPr>
      </w:pPr>
      <w:r w:rsidRPr="00E60CA1">
        <w:rPr>
          <w:rFonts w:ascii="Aptos" w:hAnsi="Aptos" w:cs="Tahoma"/>
          <w:bCs/>
        </w:rPr>
        <w:t xml:space="preserve">Dan Stock spoke about preparation for tax season. </w:t>
      </w:r>
    </w:p>
    <w:p w14:paraId="76F54328" w14:textId="77777777" w:rsidR="004E0074" w:rsidRPr="000B76E2" w:rsidRDefault="004E0074" w:rsidP="00E60CA1">
      <w:pPr>
        <w:ind w:left="1080"/>
        <w:rPr>
          <w:rFonts w:ascii="Aptos" w:hAnsi="Aptos" w:cs="Tahoma"/>
          <w:b/>
        </w:rPr>
      </w:pPr>
    </w:p>
    <w:p w14:paraId="339E24E2" w14:textId="04A9C518" w:rsidR="006C079C" w:rsidRPr="004E0074" w:rsidRDefault="00940F6D" w:rsidP="004E0074">
      <w:pPr>
        <w:pStyle w:val="ListParagraph"/>
        <w:numPr>
          <w:ilvl w:val="0"/>
          <w:numId w:val="2"/>
        </w:numPr>
        <w:rPr>
          <w:rFonts w:ascii="Aptos" w:hAnsi="Aptos" w:cs="Tahoma"/>
          <w:b/>
        </w:rPr>
      </w:pPr>
      <w:r w:rsidRPr="003E5A1D">
        <w:rPr>
          <w:rFonts w:ascii="Aptos" w:hAnsi="Aptos" w:cs="Tahoma"/>
          <w:b/>
        </w:rPr>
        <w:t xml:space="preserve">Approval of the Minutes </w:t>
      </w:r>
      <w:proofErr w:type="gramStart"/>
      <w:r w:rsidRPr="003E5A1D">
        <w:rPr>
          <w:rFonts w:ascii="Aptos" w:hAnsi="Aptos" w:cs="Tahoma"/>
          <w:b/>
        </w:rPr>
        <w:t>from</w:t>
      </w:r>
      <w:proofErr w:type="gramEnd"/>
      <w:r w:rsidRPr="003E5A1D">
        <w:rPr>
          <w:rFonts w:ascii="Aptos" w:hAnsi="Aptos" w:cs="Tahoma"/>
          <w:b/>
        </w:rPr>
        <w:t xml:space="preserve"> </w:t>
      </w:r>
      <w:r w:rsidR="0041143B" w:rsidRPr="003E5A1D">
        <w:rPr>
          <w:rFonts w:ascii="Aptos" w:hAnsi="Aptos" w:cs="Tahoma"/>
          <w:b/>
        </w:rPr>
        <w:t>November</w:t>
      </w:r>
      <w:r w:rsidR="00330586">
        <w:rPr>
          <w:rFonts w:ascii="Aptos" w:hAnsi="Aptos" w:cs="Tahoma"/>
          <w:b/>
        </w:rPr>
        <w:t xml:space="preserve"> 13</w:t>
      </w:r>
      <w:r w:rsidRPr="003E5A1D">
        <w:rPr>
          <w:rFonts w:ascii="Aptos" w:hAnsi="Aptos" w:cs="Tahoma"/>
          <w:b/>
        </w:rPr>
        <w:t xml:space="preserve">, </w:t>
      </w:r>
      <w:proofErr w:type="gramStart"/>
      <w:r w:rsidRPr="003E5A1D">
        <w:rPr>
          <w:rFonts w:ascii="Aptos" w:hAnsi="Aptos" w:cs="Tahoma"/>
          <w:b/>
        </w:rPr>
        <w:t>202</w:t>
      </w:r>
      <w:r w:rsidR="0034281B" w:rsidRPr="003E5A1D">
        <w:rPr>
          <w:rFonts w:ascii="Aptos" w:hAnsi="Aptos" w:cs="Tahoma"/>
          <w:b/>
        </w:rPr>
        <w:t>5</w:t>
      </w:r>
      <w:proofErr w:type="gramEnd"/>
      <w:r w:rsidR="0034281B" w:rsidRPr="003E5A1D">
        <w:rPr>
          <w:rFonts w:ascii="Aptos" w:hAnsi="Aptos" w:cs="Tahoma"/>
          <w:b/>
        </w:rPr>
        <w:t xml:space="preserve"> Regular</w:t>
      </w:r>
      <w:r w:rsidRPr="003E5A1D">
        <w:rPr>
          <w:rFonts w:ascii="Aptos" w:hAnsi="Aptos" w:cs="Tahoma"/>
          <w:b/>
        </w:rPr>
        <w:t xml:space="preserve"> Board Meeting</w:t>
      </w:r>
    </w:p>
    <w:p w14:paraId="4E04E53D" w14:textId="3F2994CA" w:rsidR="00701018" w:rsidRPr="00B269A1" w:rsidRDefault="00330586" w:rsidP="00B269A1">
      <w:pPr>
        <w:pStyle w:val="296"/>
        <w:ind w:left="720" w:firstLine="0"/>
        <w:rPr>
          <w:rStyle w:val="auto-style21"/>
          <w:rFonts w:ascii="Aptos" w:eastAsiaTheme="majorEastAsia" w:hAnsi="Aptos"/>
          <w:bCs w:val="0"/>
          <w:sz w:val="24"/>
          <w:szCs w:val="24"/>
        </w:rPr>
      </w:pPr>
      <w:r>
        <w:rPr>
          <w:rFonts w:ascii="Aptos" w:hAnsi="Aptos"/>
          <w:b/>
          <w:sz w:val="24"/>
          <w:szCs w:val="24"/>
        </w:rPr>
        <w:t>Van Brenk</w:t>
      </w:r>
      <w:r w:rsidR="009C7AE5" w:rsidRPr="009B4276">
        <w:rPr>
          <w:rFonts w:ascii="Aptos" w:hAnsi="Aptos"/>
          <w:b/>
          <w:sz w:val="24"/>
          <w:szCs w:val="24"/>
        </w:rPr>
        <w:t xml:space="preserve"> </w:t>
      </w:r>
      <w:r w:rsidR="00701018" w:rsidRPr="009B4276">
        <w:rPr>
          <w:rFonts w:ascii="Aptos" w:hAnsi="Aptos"/>
          <w:b/>
          <w:sz w:val="24"/>
          <w:szCs w:val="24"/>
        </w:rPr>
        <w:t xml:space="preserve">and </w:t>
      </w:r>
      <w:r>
        <w:rPr>
          <w:rFonts w:ascii="Aptos" w:hAnsi="Aptos"/>
          <w:b/>
          <w:sz w:val="24"/>
          <w:szCs w:val="24"/>
        </w:rPr>
        <w:t>Eyer</w:t>
      </w:r>
      <w:r w:rsidR="00701018" w:rsidRPr="009B4276">
        <w:rPr>
          <w:rFonts w:ascii="Aptos" w:hAnsi="Aptos"/>
          <w:b/>
          <w:sz w:val="24"/>
          <w:szCs w:val="24"/>
        </w:rPr>
        <w:t xml:space="preserve"> motioned and seconded approval of the </w:t>
      </w:r>
      <w:r w:rsidR="00715789" w:rsidRPr="009B4276">
        <w:rPr>
          <w:rFonts w:ascii="Aptos" w:hAnsi="Aptos"/>
          <w:b/>
          <w:sz w:val="24"/>
          <w:szCs w:val="24"/>
        </w:rPr>
        <w:t xml:space="preserve">minutes from the </w:t>
      </w:r>
      <w:r>
        <w:rPr>
          <w:rFonts w:ascii="Aptos" w:hAnsi="Aptos"/>
          <w:b/>
          <w:sz w:val="24"/>
          <w:szCs w:val="24"/>
        </w:rPr>
        <w:t>November 13</w:t>
      </w:r>
      <w:r w:rsidR="00715789" w:rsidRPr="009B4276">
        <w:rPr>
          <w:rFonts w:ascii="Aptos" w:hAnsi="Aptos"/>
          <w:b/>
          <w:sz w:val="24"/>
          <w:szCs w:val="24"/>
        </w:rPr>
        <w:t xml:space="preserve">, </w:t>
      </w:r>
      <w:proofErr w:type="gramStart"/>
      <w:r w:rsidR="00715789" w:rsidRPr="009B4276">
        <w:rPr>
          <w:rFonts w:ascii="Aptos" w:hAnsi="Aptos"/>
          <w:b/>
          <w:sz w:val="24"/>
          <w:szCs w:val="24"/>
        </w:rPr>
        <w:t>2025</w:t>
      </w:r>
      <w:proofErr w:type="gramEnd"/>
      <w:r w:rsidR="00715789" w:rsidRPr="00B269A1">
        <w:rPr>
          <w:rFonts w:ascii="Aptos" w:hAnsi="Aptos"/>
          <w:bCs/>
          <w:sz w:val="24"/>
          <w:szCs w:val="24"/>
        </w:rPr>
        <w:t xml:space="preserve"> Board Meeting</w:t>
      </w:r>
      <w:r w:rsidR="00701018" w:rsidRPr="00B269A1">
        <w:rPr>
          <w:rFonts w:ascii="Aptos" w:hAnsi="Aptos"/>
          <w:bCs/>
          <w:sz w:val="24"/>
          <w:szCs w:val="24"/>
        </w:rPr>
        <w:t>.</w:t>
      </w:r>
      <w:r w:rsidR="004E557E" w:rsidRPr="00B269A1">
        <w:rPr>
          <w:rStyle w:val="auto-style21"/>
          <w:rFonts w:ascii="Aptos" w:hAnsi="Aptos"/>
          <w:bCs w:val="0"/>
          <w:sz w:val="24"/>
          <w:szCs w:val="24"/>
        </w:rPr>
        <w:t xml:space="preserve">  </w:t>
      </w:r>
      <w:r w:rsidR="004E0074" w:rsidRPr="00B269A1">
        <w:rPr>
          <w:rFonts w:ascii="Aptos" w:hAnsi="Aptos"/>
          <w:bCs/>
          <w:sz w:val="24"/>
          <w:szCs w:val="24"/>
        </w:rPr>
        <w:t>Seven</w:t>
      </w:r>
      <w:r w:rsidR="00715789" w:rsidRPr="00B269A1">
        <w:rPr>
          <w:rFonts w:ascii="Aptos" w:hAnsi="Aptos"/>
          <w:bCs/>
          <w:sz w:val="24"/>
          <w:szCs w:val="24"/>
        </w:rPr>
        <w:t xml:space="preserve"> (</w:t>
      </w:r>
      <w:r w:rsidR="004E0074" w:rsidRPr="00B269A1">
        <w:rPr>
          <w:rFonts w:ascii="Aptos" w:hAnsi="Aptos"/>
          <w:bCs/>
          <w:sz w:val="24"/>
          <w:szCs w:val="24"/>
        </w:rPr>
        <w:t>7</w:t>
      </w:r>
      <w:r w:rsidR="00715789" w:rsidRPr="00B269A1">
        <w:rPr>
          <w:rFonts w:ascii="Aptos" w:hAnsi="Aptos"/>
          <w:bCs/>
          <w:sz w:val="24"/>
          <w:szCs w:val="24"/>
        </w:rPr>
        <w:t xml:space="preserve">) </w:t>
      </w:r>
      <w:proofErr w:type="gramStart"/>
      <w:r w:rsidR="00715789" w:rsidRPr="00B269A1">
        <w:rPr>
          <w:rFonts w:ascii="Aptos" w:hAnsi="Aptos"/>
          <w:bCs/>
          <w:sz w:val="24"/>
          <w:szCs w:val="24"/>
        </w:rPr>
        <w:t>aye</w:t>
      </w:r>
      <w:proofErr w:type="gramEnd"/>
      <w:r w:rsidR="00715789" w:rsidRPr="00B269A1">
        <w:rPr>
          <w:rFonts w:ascii="Aptos" w:hAnsi="Aptos"/>
          <w:bCs/>
          <w:sz w:val="24"/>
          <w:szCs w:val="24"/>
        </w:rPr>
        <w:t xml:space="preserve">. </w:t>
      </w:r>
      <w:bookmarkStart w:id="0" w:name="_Hlk211085000"/>
      <w:r w:rsidR="004E0074" w:rsidRPr="00B269A1">
        <w:rPr>
          <w:rFonts w:ascii="Aptos" w:hAnsi="Aptos"/>
          <w:bCs/>
          <w:sz w:val="24"/>
          <w:szCs w:val="24"/>
        </w:rPr>
        <w:t>One</w:t>
      </w:r>
      <w:r w:rsidR="00A56B4F" w:rsidRPr="00B269A1">
        <w:rPr>
          <w:rFonts w:ascii="Aptos" w:hAnsi="Aptos"/>
          <w:bCs/>
          <w:sz w:val="24"/>
          <w:szCs w:val="24"/>
        </w:rPr>
        <w:t xml:space="preserve"> (</w:t>
      </w:r>
      <w:r w:rsidR="004E0074" w:rsidRPr="00B269A1">
        <w:rPr>
          <w:rFonts w:ascii="Aptos" w:hAnsi="Aptos"/>
          <w:bCs/>
          <w:sz w:val="24"/>
          <w:szCs w:val="24"/>
        </w:rPr>
        <w:t>1</w:t>
      </w:r>
      <w:r w:rsidR="00A56B4F" w:rsidRPr="00B269A1">
        <w:rPr>
          <w:rFonts w:ascii="Aptos" w:hAnsi="Aptos"/>
          <w:bCs/>
          <w:sz w:val="24"/>
          <w:szCs w:val="24"/>
        </w:rPr>
        <w:t xml:space="preserve">) absent. </w:t>
      </w:r>
      <w:bookmarkEnd w:id="0"/>
      <w:r w:rsidR="00701018" w:rsidRPr="00B269A1">
        <w:rPr>
          <w:rStyle w:val="auto-style21"/>
          <w:rFonts w:ascii="Aptos" w:eastAsiaTheme="majorEastAsia" w:hAnsi="Aptos"/>
          <w:bCs w:val="0"/>
          <w:sz w:val="24"/>
          <w:szCs w:val="24"/>
        </w:rPr>
        <w:t>Motion carried.</w:t>
      </w:r>
    </w:p>
    <w:p w14:paraId="34928FE5" w14:textId="77777777" w:rsidR="00B75D9B" w:rsidRPr="00B269A1" w:rsidRDefault="00B75D9B" w:rsidP="00824B68">
      <w:pPr>
        <w:ind w:left="0"/>
        <w:rPr>
          <w:rFonts w:ascii="Aptos" w:hAnsi="Aptos" w:cs="Tahoma"/>
          <w:bCs/>
        </w:rPr>
      </w:pPr>
    </w:p>
    <w:p w14:paraId="29A875F5" w14:textId="7841584D" w:rsidR="00B75D9B" w:rsidRPr="00A409B9" w:rsidRDefault="00940F6D" w:rsidP="00A409B9">
      <w:pPr>
        <w:pStyle w:val="ListParagraph"/>
        <w:numPr>
          <w:ilvl w:val="0"/>
          <w:numId w:val="2"/>
        </w:numPr>
        <w:rPr>
          <w:rFonts w:ascii="Aptos" w:hAnsi="Aptos" w:cs="Tahoma"/>
          <w:b/>
        </w:rPr>
      </w:pPr>
      <w:r w:rsidRPr="00DC4467">
        <w:rPr>
          <w:rFonts w:ascii="Aptos" w:hAnsi="Aptos" w:cs="Tahoma"/>
          <w:b/>
        </w:rPr>
        <w:t>Treasurer’s Report</w:t>
      </w:r>
    </w:p>
    <w:p w14:paraId="1D171759" w14:textId="5BC9DEDC" w:rsidR="00DC4467" w:rsidRPr="002452F1" w:rsidRDefault="007D37FB" w:rsidP="002452F1">
      <w:pPr>
        <w:pStyle w:val="296"/>
        <w:ind w:left="720" w:firstLine="0"/>
        <w:rPr>
          <w:rStyle w:val="auto-style21"/>
          <w:rFonts w:ascii="Aptos" w:hAnsi="Aptos"/>
          <w:b w:val="0"/>
          <w:bCs w:val="0"/>
          <w:sz w:val="24"/>
          <w:szCs w:val="24"/>
        </w:rPr>
      </w:pPr>
      <w:r>
        <w:rPr>
          <w:rFonts w:ascii="Aptos" w:hAnsi="Aptos"/>
          <w:sz w:val="24"/>
          <w:szCs w:val="24"/>
        </w:rPr>
        <w:t>Budget, i</w:t>
      </w:r>
      <w:r w:rsidR="00A70DEC" w:rsidRPr="00160C97">
        <w:rPr>
          <w:rFonts w:ascii="Aptos" w:hAnsi="Aptos"/>
          <w:sz w:val="24"/>
          <w:szCs w:val="24"/>
        </w:rPr>
        <w:t xml:space="preserve">ncome and expenditures were discussed. </w:t>
      </w:r>
      <w:r w:rsidR="00E66B9A">
        <w:rPr>
          <w:rFonts w:ascii="Aptos" w:hAnsi="Aptos"/>
          <w:sz w:val="24"/>
          <w:szCs w:val="24"/>
        </w:rPr>
        <w:t>Budget will be adjusted to reconcile account o</w:t>
      </w:r>
      <w:r w:rsidR="00160C97" w:rsidRPr="00160C97">
        <w:rPr>
          <w:rFonts w:ascii="Aptos" w:hAnsi="Aptos"/>
          <w:sz w:val="24"/>
          <w:szCs w:val="24"/>
        </w:rPr>
        <w:t>verages</w:t>
      </w:r>
      <w:r w:rsidR="00E66B9A">
        <w:rPr>
          <w:rFonts w:ascii="Aptos" w:hAnsi="Aptos"/>
          <w:sz w:val="24"/>
          <w:szCs w:val="24"/>
        </w:rPr>
        <w:t>.</w:t>
      </w:r>
      <w:r w:rsidR="002452F1">
        <w:rPr>
          <w:rFonts w:ascii="Aptos" w:hAnsi="Aptos"/>
          <w:sz w:val="24"/>
          <w:szCs w:val="24"/>
        </w:rPr>
        <w:t xml:space="preserve">  </w:t>
      </w:r>
      <w:r w:rsidR="00945C96">
        <w:rPr>
          <w:rFonts w:ascii="Aptos" w:hAnsi="Aptos"/>
          <w:b/>
          <w:bCs/>
          <w:sz w:val="24"/>
          <w:szCs w:val="24"/>
        </w:rPr>
        <w:t>Klender</w:t>
      </w:r>
      <w:r w:rsidR="00D23598">
        <w:rPr>
          <w:rFonts w:ascii="Aptos" w:hAnsi="Aptos"/>
          <w:b/>
          <w:bCs/>
          <w:sz w:val="24"/>
          <w:szCs w:val="24"/>
        </w:rPr>
        <w:t xml:space="preserve"> and </w:t>
      </w:r>
      <w:r w:rsidR="00945C96">
        <w:rPr>
          <w:rFonts w:ascii="Aptos" w:hAnsi="Aptos"/>
          <w:b/>
          <w:bCs/>
          <w:sz w:val="24"/>
          <w:szCs w:val="24"/>
        </w:rPr>
        <w:t>Synowiec</w:t>
      </w:r>
      <w:r w:rsidR="00DC4467">
        <w:rPr>
          <w:rFonts w:ascii="Aptos" w:hAnsi="Aptos"/>
          <w:sz w:val="24"/>
          <w:szCs w:val="24"/>
        </w:rPr>
        <w:t xml:space="preserve"> </w:t>
      </w:r>
      <w:r w:rsidR="00DC4467" w:rsidRPr="00537861">
        <w:rPr>
          <w:rFonts w:ascii="Aptos" w:hAnsi="Aptos"/>
          <w:b/>
          <w:bCs/>
          <w:sz w:val="24"/>
          <w:szCs w:val="24"/>
        </w:rPr>
        <w:t xml:space="preserve">motioned and seconded </w:t>
      </w:r>
      <w:r w:rsidR="00DC4467">
        <w:rPr>
          <w:rFonts w:ascii="Aptos" w:hAnsi="Aptos"/>
          <w:b/>
          <w:bCs/>
          <w:sz w:val="24"/>
          <w:szCs w:val="24"/>
        </w:rPr>
        <w:t xml:space="preserve">approval of </w:t>
      </w:r>
      <w:r w:rsidR="00DC4467" w:rsidRPr="009D31DE">
        <w:rPr>
          <w:rFonts w:ascii="Aptos" w:hAnsi="Aptos"/>
          <w:b/>
          <w:bCs/>
          <w:sz w:val="24"/>
          <w:szCs w:val="24"/>
        </w:rPr>
        <w:t>the Treasurers Report.</w:t>
      </w:r>
    </w:p>
    <w:p w14:paraId="7656E8F4" w14:textId="2CA6BBA8" w:rsidR="00B75D9B" w:rsidRDefault="00DC4467" w:rsidP="00A70DEC">
      <w:pPr>
        <w:ind w:left="720" w:firstLine="0"/>
        <w:rPr>
          <w:rFonts w:ascii="Aptos" w:hAnsi="Aptos"/>
          <w:b/>
        </w:rPr>
      </w:pPr>
      <w:r w:rsidRPr="008E1BAE">
        <w:rPr>
          <w:rFonts w:ascii="Aptos" w:hAnsi="Aptos"/>
          <w:b/>
          <w:bCs/>
        </w:rPr>
        <w:t>A roll call vote was taken as follows: Linda Eyer,</w:t>
      </w:r>
      <w:r w:rsidRPr="008E1BAE">
        <w:rPr>
          <w:rFonts w:ascii="Aptos" w:hAnsi="Aptos"/>
          <w:b/>
        </w:rPr>
        <w:t xml:space="preserve"> aye;</w:t>
      </w:r>
      <w:r w:rsidR="00515CB4">
        <w:rPr>
          <w:rFonts w:ascii="Aptos" w:hAnsi="Aptos"/>
          <w:b/>
        </w:rPr>
        <w:t xml:space="preserve"> </w:t>
      </w:r>
      <w:r w:rsidR="00455DB0">
        <w:rPr>
          <w:rFonts w:ascii="Aptos" w:hAnsi="Aptos"/>
          <w:b/>
        </w:rPr>
        <w:t xml:space="preserve">Sue Kingsbury, aye; </w:t>
      </w:r>
      <w:r w:rsidR="00C30C32" w:rsidRPr="001A23C7">
        <w:rPr>
          <w:rFonts w:ascii="Aptos" w:hAnsi="Aptos"/>
          <w:b/>
        </w:rPr>
        <w:t>Phyllis</w:t>
      </w:r>
      <w:r w:rsidRPr="001A23C7">
        <w:rPr>
          <w:rFonts w:ascii="Aptos" w:hAnsi="Aptos"/>
          <w:b/>
        </w:rPr>
        <w:t xml:space="preserve"> Klender, aye; Dan Stock, aye; Rick Rockwell, aye; Susan Synowiec, aye</w:t>
      </w:r>
      <w:r w:rsidR="00455DB0">
        <w:rPr>
          <w:rFonts w:ascii="Aptos" w:hAnsi="Aptos"/>
          <w:b/>
        </w:rPr>
        <w:t>; Thelma Van Brenk, aye.</w:t>
      </w:r>
      <w:r w:rsidRPr="001A23C7">
        <w:rPr>
          <w:rFonts w:ascii="Aptos" w:hAnsi="Aptos"/>
          <w:b/>
        </w:rPr>
        <w:t xml:space="preserve"> </w:t>
      </w:r>
      <w:r w:rsidR="00455DB0">
        <w:rPr>
          <w:rFonts w:ascii="Aptos" w:hAnsi="Aptos"/>
          <w:b/>
        </w:rPr>
        <w:t>One</w:t>
      </w:r>
      <w:r w:rsidR="00ED508E" w:rsidRPr="00A56B4F">
        <w:rPr>
          <w:rFonts w:ascii="Aptos" w:hAnsi="Aptos"/>
          <w:b/>
        </w:rPr>
        <w:t xml:space="preserve"> (</w:t>
      </w:r>
      <w:r w:rsidR="00455DB0">
        <w:rPr>
          <w:rFonts w:ascii="Aptos" w:hAnsi="Aptos"/>
          <w:b/>
        </w:rPr>
        <w:t>1</w:t>
      </w:r>
      <w:r w:rsidR="00ED508E" w:rsidRPr="00A56B4F">
        <w:rPr>
          <w:rFonts w:ascii="Aptos" w:hAnsi="Aptos"/>
          <w:b/>
        </w:rPr>
        <w:t>) absent.</w:t>
      </w:r>
      <w:r w:rsidR="00ED508E">
        <w:rPr>
          <w:rFonts w:ascii="Aptos" w:hAnsi="Aptos"/>
          <w:bCs/>
        </w:rPr>
        <w:t xml:space="preserve"> </w:t>
      </w:r>
      <w:r w:rsidRPr="001A23C7">
        <w:rPr>
          <w:rStyle w:val="auto-style21"/>
          <w:rFonts w:ascii="Aptos" w:eastAsiaTheme="majorEastAsia" w:hAnsi="Aptos"/>
          <w:sz w:val="24"/>
          <w:szCs w:val="24"/>
        </w:rPr>
        <w:t>Motion carried</w:t>
      </w:r>
      <w:r w:rsidR="00C71B2D" w:rsidRPr="001A23C7">
        <w:rPr>
          <w:rFonts w:ascii="Aptos" w:hAnsi="Aptos" w:cs="Tahoma"/>
          <w:b/>
        </w:rPr>
        <w:t>.</w:t>
      </w:r>
    </w:p>
    <w:p w14:paraId="6F85CDBD" w14:textId="77777777" w:rsidR="002452F1" w:rsidRPr="00BF0EA8" w:rsidRDefault="002452F1" w:rsidP="00F062FE">
      <w:pPr>
        <w:ind w:left="0"/>
        <w:rPr>
          <w:rFonts w:ascii="Aptos" w:hAnsi="Aptos"/>
          <w:b/>
        </w:rPr>
      </w:pPr>
    </w:p>
    <w:p w14:paraId="7A874E88" w14:textId="67A12EEF" w:rsidR="00E71587" w:rsidRDefault="00940F6D" w:rsidP="003C56FA">
      <w:pPr>
        <w:pStyle w:val="ListParagraph"/>
        <w:numPr>
          <w:ilvl w:val="0"/>
          <w:numId w:val="2"/>
        </w:numPr>
        <w:rPr>
          <w:rFonts w:ascii="Aptos" w:hAnsi="Aptos" w:cs="Tahoma"/>
          <w:b/>
        </w:rPr>
      </w:pPr>
      <w:r w:rsidRPr="00C30C32">
        <w:rPr>
          <w:rFonts w:ascii="Aptos" w:hAnsi="Aptos" w:cs="Tahoma"/>
          <w:b/>
        </w:rPr>
        <w:t>Ratification of Bills</w:t>
      </w:r>
    </w:p>
    <w:p w14:paraId="66F973EC" w14:textId="036CBEC2" w:rsidR="008E77C7" w:rsidRPr="000E2445" w:rsidRDefault="008A0A26" w:rsidP="000E2445">
      <w:pPr>
        <w:ind w:left="720" w:firstLine="0"/>
        <w:rPr>
          <w:rFonts w:ascii="Aptos" w:hAnsi="Aptos" w:cs="Tahoma"/>
        </w:rPr>
      </w:pPr>
      <w:r w:rsidRPr="00D23598">
        <w:rPr>
          <w:rFonts w:ascii="Aptos" w:hAnsi="Aptos"/>
          <w:b/>
          <w:bCs/>
        </w:rPr>
        <w:t>S</w:t>
      </w:r>
      <w:r w:rsidR="00D23598" w:rsidRPr="00D23598">
        <w:rPr>
          <w:rFonts w:ascii="Aptos" w:hAnsi="Aptos"/>
          <w:b/>
          <w:bCs/>
        </w:rPr>
        <w:t>tock and S</w:t>
      </w:r>
      <w:r w:rsidRPr="00D23598">
        <w:rPr>
          <w:rFonts w:ascii="Aptos" w:hAnsi="Aptos"/>
          <w:b/>
          <w:bCs/>
        </w:rPr>
        <w:t>ynowiec</w:t>
      </w:r>
      <w:r w:rsidR="003C56FA">
        <w:rPr>
          <w:rFonts w:ascii="Aptos" w:hAnsi="Aptos"/>
        </w:rPr>
        <w:t xml:space="preserve"> </w:t>
      </w:r>
      <w:r w:rsidR="003C56FA" w:rsidRPr="00537861">
        <w:rPr>
          <w:rFonts w:ascii="Aptos" w:hAnsi="Aptos"/>
          <w:b/>
          <w:bCs/>
        </w:rPr>
        <w:t xml:space="preserve">motioned and seconded </w:t>
      </w:r>
      <w:r w:rsidR="003C56FA">
        <w:rPr>
          <w:rFonts w:ascii="Aptos" w:hAnsi="Aptos"/>
          <w:b/>
          <w:bCs/>
        </w:rPr>
        <w:t xml:space="preserve">approval of </w:t>
      </w:r>
      <w:r w:rsidR="003C56FA" w:rsidRPr="009D31DE">
        <w:rPr>
          <w:rFonts w:ascii="Aptos" w:hAnsi="Aptos"/>
          <w:b/>
          <w:bCs/>
        </w:rPr>
        <w:t xml:space="preserve">the </w:t>
      </w:r>
      <w:r w:rsidR="003C56FA">
        <w:rPr>
          <w:rFonts w:ascii="Aptos" w:hAnsi="Aptos"/>
          <w:b/>
          <w:bCs/>
        </w:rPr>
        <w:t xml:space="preserve">ratification </w:t>
      </w:r>
      <w:r w:rsidR="003C56FA" w:rsidRPr="000E2445">
        <w:rPr>
          <w:rFonts w:ascii="Aptos" w:hAnsi="Aptos"/>
        </w:rPr>
        <w:t xml:space="preserve">of </w:t>
      </w:r>
      <w:r w:rsidR="003C56FA" w:rsidRPr="000E2445">
        <w:rPr>
          <w:rFonts w:ascii="Aptos" w:hAnsi="Aptos" w:cs="Tahoma"/>
        </w:rPr>
        <w:t>Voucher #25-</w:t>
      </w:r>
      <w:r w:rsidR="00305E3D" w:rsidRPr="000E2445">
        <w:rPr>
          <w:rFonts w:ascii="Aptos" w:hAnsi="Aptos" w:cs="Tahoma"/>
        </w:rPr>
        <w:t>3</w:t>
      </w:r>
      <w:r w:rsidR="00D63760">
        <w:rPr>
          <w:rFonts w:ascii="Aptos" w:hAnsi="Aptos" w:cs="Tahoma"/>
        </w:rPr>
        <w:t>7</w:t>
      </w:r>
      <w:r w:rsidR="003C56FA" w:rsidRPr="000E2445">
        <w:rPr>
          <w:rFonts w:ascii="Aptos" w:hAnsi="Aptos" w:cs="Tahoma"/>
        </w:rPr>
        <w:t xml:space="preserve"> dated </w:t>
      </w:r>
      <w:r w:rsidR="00D63760">
        <w:rPr>
          <w:rFonts w:ascii="Aptos" w:hAnsi="Aptos" w:cs="Tahoma"/>
        </w:rPr>
        <w:t>November 20</w:t>
      </w:r>
      <w:r w:rsidR="003C56FA" w:rsidRPr="000E2445">
        <w:rPr>
          <w:rFonts w:ascii="Aptos" w:hAnsi="Aptos" w:cs="Tahoma"/>
        </w:rPr>
        <w:t xml:space="preserve">, </w:t>
      </w:r>
      <w:proofErr w:type="gramStart"/>
      <w:r w:rsidR="003C56FA" w:rsidRPr="000E2445">
        <w:rPr>
          <w:rFonts w:ascii="Aptos" w:hAnsi="Aptos" w:cs="Tahoma"/>
        </w:rPr>
        <w:t>2025</w:t>
      </w:r>
      <w:proofErr w:type="gramEnd"/>
      <w:r w:rsidR="003C56FA" w:rsidRPr="000E2445">
        <w:rPr>
          <w:rFonts w:ascii="Aptos" w:hAnsi="Aptos" w:cs="Tahoma"/>
        </w:rPr>
        <w:t xml:space="preserve"> in the amount of $</w:t>
      </w:r>
      <w:r w:rsidR="00D63760">
        <w:rPr>
          <w:rFonts w:ascii="Aptos" w:hAnsi="Aptos" w:cs="Tahoma"/>
        </w:rPr>
        <w:t>13,842.73</w:t>
      </w:r>
      <w:r w:rsidR="008B6772" w:rsidRPr="000E2445">
        <w:rPr>
          <w:rFonts w:ascii="Aptos" w:hAnsi="Aptos" w:cs="Tahoma"/>
        </w:rPr>
        <w:t xml:space="preserve">, </w:t>
      </w:r>
      <w:r w:rsidR="003C56FA" w:rsidRPr="000E2445">
        <w:rPr>
          <w:rFonts w:ascii="Aptos" w:hAnsi="Aptos" w:cs="Tahoma"/>
        </w:rPr>
        <w:t>Voucher #25-3</w:t>
      </w:r>
      <w:r w:rsidR="00D63760">
        <w:rPr>
          <w:rFonts w:ascii="Aptos" w:hAnsi="Aptos" w:cs="Tahoma"/>
        </w:rPr>
        <w:t>8</w:t>
      </w:r>
      <w:r w:rsidR="003C56FA" w:rsidRPr="000E2445">
        <w:rPr>
          <w:rFonts w:ascii="Aptos" w:hAnsi="Aptos" w:cs="Tahoma"/>
        </w:rPr>
        <w:t xml:space="preserve"> dated </w:t>
      </w:r>
      <w:r w:rsidR="008E77C7" w:rsidRPr="000E2445">
        <w:rPr>
          <w:rFonts w:ascii="Aptos" w:hAnsi="Aptos" w:cs="Tahoma"/>
        </w:rPr>
        <w:t xml:space="preserve">November </w:t>
      </w:r>
      <w:r w:rsidR="00D63760">
        <w:rPr>
          <w:rFonts w:ascii="Aptos" w:hAnsi="Aptos" w:cs="Tahoma"/>
        </w:rPr>
        <w:t>27</w:t>
      </w:r>
      <w:r w:rsidR="003C56FA" w:rsidRPr="000E2445">
        <w:rPr>
          <w:rFonts w:ascii="Aptos" w:hAnsi="Aptos" w:cs="Tahoma"/>
        </w:rPr>
        <w:t xml:space="preserve">, </w:t>
      </w:r>
      <w:r w:rsidR="00BB20C1" w:rsidRPr="000E2445">
        <w:rPr>
          <w:rFonts w:ascii="Aptos" w:hAnsi="Aptos" w:cs="Tahoma"/>
        </w:rPr>
        <w:t>2025,</w:t>
      </w:r>
      <w:r w:rsidR="003C56FA" w:rsidRPr="000E2445">
        <w:rPr>
          <w:rFonts w:ascii="Aptos" w:hAnsi="Aptos" w:cs="Tahoma"/>
        </w:rPr>
        <w:t xml:space="preserve"> in the amount of $</w:t>
      </w:r>
      <w:r w:rsidR="00D63760">
        <w:rPr>
          <w:rFonts w:ascii="Aptos" w:hAnsi="Aptos" w:cs="Tahoma"/>
        </w:rPr>
        <w:t>8,313.66</w:t>
      </w:r>
      <w:r w:rsidR="00A409B9" w:rsidRPr="000E2445">
        <w:rPr>
          <w:rFonts w:ascii="Aptos" w:hAnsi="Aptos" w:cs="Tahoma"/>
        </w:rPr>
        <w:t xml:space="preserve"> and Voucher #25-</w:t>
      </w:r>
      <w:r w:rsidR="00120984" w:rsidRPr="000E2445">
        <w:rPr>
          <w:rFonts w:ascii="Aptos" w:hAnsi="Aptos" w:cs="Tahoma"/>
        </w:rPr>
        <w:t>3</w:t>
      </w:r>
      <w:r w:rsidR="00D63760">
        <w:rPr>
          <w:rFonts w:ascii="Aptos" w:hAnsi="Aptos" w:cs="Tahoma"/>
        </w:rPr>
        <w:t>9</w:t>
      </w:r>
      <w:r w:rsidR="00120984" w:rsidRPr="000E2445">
        <w:rPr>
          <w:rFonts w:ascii="Aptos" w:hAnsi="Aptos" w:cs="Tahoma"/>
        </w:rPr>
        <w:t xml:space="preserve"> dated </w:t>
      </w:r>
      <w:r w:rsidR="00D63760">
        <w:rPr>
          <w:rFonts w:ascii="Aptos" w:hAnsi="Aptos" w:cs="Tahoma"/>
        </w:rPr>
        <w:t>December 4</w:t>
      </w:r>
      <w:r w:rsidR="00120984" w:rsidRPr="000E2445">
        <w:rPr>
          <w:rFonts w:ascii="Aptos" w:hAnsi="Aptos" w:cs="Tahoma"/>
        </w:rPr>
        <w:t xml:space="preserve">, </w:t>
      </w:r>
      <w:proofErr w:type="gramStart"/>
      <w:r w:rsidR="00120984" w:rsidRPr="000E2445">
        <w:rPr>
          <w:rFonts w:ascii="Aptos" w:hAnsi="Aptos" w:cs="Tahoma"/>
        </w:rPr>
        <w:t>2025</w:t>
      </w:r>
      <w:proofErr w:type="gramEnd"/>
      <w:r w:rsidR="00120984" w:rsidRPr="000E2445">
        <w:rPr>
          <w:rFonts w:ascii="Aptos" w:hAnsi="Aptos" w:cs="Tahoma"/>
        </w:rPr>
        <w:t xml:space="preserve"> in the amount of $</w:t>
      </w:r>
      <w:r w:rsidR="00D63760">
        <w:rPr>
          <w:rFonts w:ascii="Aptos" w:hAnsi="Aptos" w:cs="Tahoma"/>
        </w:rPr>
        <w:t>24,198.81</w:t>
      </w:r>
      <w:r w:rsidR="002B4192" w:rsidRPr="000E2445">
        <w:rPr>
          <w:rFonts w:ascii="Aptos" w:hAnsi="Aptos" w:cs="Tahoma"/>
        </w:rPr>
        <w:t>.</w:t>
      </w:r>
      <w:r w:rsidR="000E2445">
        <w:rPr>
          <w:rFonts w:ascii="Aptos" w:hAnsi="Aptos" w:cs="Tahoma"/>
        </w:rPr>
        <w:t xml:space="preserve"> </w:t>
      </w:r>
      <w:bookmarkStart w:id="1" w:name="_Hlk214912167"/>
      <w:r w:rsidR="008E77C7" w:rsidRPr="008E1BAE">
        <w:rPr>
          <w:rFonts w:ascii="Aptos" w:hAnsi="Aptos"/>
          <w:b/>
          <w:bCs/>
        </w:rPr>
        <w:t>A roll call vote was taken as follows: Linda Eyer,</w:t>
      </w:r>
      <w:r w:rsidR="008E77C7" w:rsidRPr="008E1BAE">
        <w:rPr>
          <w:rFonts w:ascii="Aptos" w:hAnsi="Aptos"/>
          <w:b/>
        </w:rPr>
        <w:t xml:space="preserve"> aye;</w:t>
      </w:r>
      <w:r w:rsidR="008E77C7">
        <w:rPr>
          <w:rFonts w:ascii="Aptos" w:hAnsi="Aptos"/>
          <w:b/>
        </w:rPr>
        <w:t xml:space="preserve"> Sue Kingsbury, aye; </w:t>
      </w:r>
      <w:r w:rsidR="008E77C7" w:rsidRPr="001A23C7">
        <w:rPr>
          <w:rFonts w:ascii="Aptos" w:hAnsi="Aptos"/>
          <w:b/>
        </w:rPr>
        <w:t>Phyllis Klender, aye; Dan Stock, aye; Rick Rockwell, aye; Susan Synowiec, aye</w:t>
      </w:r>
      <w:r w:rsidR="008E77C7">
        <w:rPr>
          <w:rFonts w:ascii="Aptos" w:hAnsi="Aptos"/>
          <w:b/>
        </w:rPr>
        <w:t>; Thelma Van Brenk, aye.</w:t>
      </w:r>
      <w:r w:rsidR="008E77C7" w:rsidRPr="001A23C7">
        <w:rPr>
          <w:rFonts w:ascii="Aptos" w:hAnsi="Aptos"/>
          <w:b/>
        </w:rPr>
        <w:t xml:space="preserve"> </w:t>
      </w:r>
      <w:r w:rsidR="008E77C7">
        <w:rPr>
          <w:rFonts w:ascii="Aptos" w:hAnsi="Aptos"/>
          <w:b/>
        </w:rPr>
        <w:t>One</w:t>
      </w:r>
      <w:r w:rsidR="008E77C7" w:rsidRPr="00A56B4F">
        <w:rPr>
          <w:rFonts w:ascii="Aptos" w:hAnsi="Aptos"/>
          <w:b/>
        </w:rPr>
        <w:t xml:space="preserve"> (</w:t>
      </w:r>
      <w:r w:rsidR="008E77C7">
        <w:rPr>
          <w:rFonts w:ascii="Aptos" w:hAnsi="Aptos"/>
          <w:b/>
        </w:rPr>
        <w:t>1</w:t>
      </w:r>
      <w:r w:rsidR="008E77C7" w:rsidRPr="00A56B4F">
        <w:rPr>
          <w:rFonts w:ascii="Aptos" w:hAnsi="Aptos"/>
          <w:b/>
        </w:rPr>
        <w:t>) absent.</w:t>
      </w:r>
      <w:r w:rsidR="008E77C7">
        <w:rPr>
          <w:rFonts w:ascii="Aptos" w:hAnsi="Aptos"/>
          <w:bCs/>
        </w:rPr>
        <w:t xml:space="preserve"> </w:t>
      </w:r>
      <w:r w:rsidR="008E77C7" w:rsidRPr="001A23C7">
        <w:rPr>
          <w:rStyle w:val="auto-style21"/>
          <w:rFonts w:ascii="Aptos" w:eastAsiaTheme="majorEastAsia" w:hAnsi="Aptos"/>
          <w:sz w:val="24"/>
          <w:szCs w:val="24"/>
        </w:rPr>
        <w:t>Motion carried</w:t>
      </w:r>
      <w:bookmarkEnd w:id="1"/>
      <w:r w:rsidR="008E77C7" w:rsidRPr="001A23C7">
        <w:rPr>
          <w:rFonts w:ascii="Aptos" w:hAnsi="Aptos" w:cs="Tahoma"/>
          <w:b/>
        </w:rPr>
        <w:t>.</w:t>
      </w:r>
    </w:p>
    <w:p w14:paraId="55EA3709" w14:textId="77777777" w:rsidR="00BA140B" w:rsidRPr="00701018" w:rsidRDefault="00BA140B" w:rsidP="000E2445">
      <w:pPr>
        <w:ind w:left="0"/>
        <w:rPr>
          <w:rFonts w:ascii="Aptos" w:hAnsi="Aptos" w:cs="Tahoma"/>
          <w:b/>
        </w:rPr>
      </w:pPr>
    </w:p>
    <w:p w14:paraId="33DCB6B6" w14:textId="2890C5E1" w:rsidR="00E71587" w:rsidRDefault="00940F6D" w:rsidP="00632FA2">
      <w:pPr>
        <w:pStyle w:val="ListParagraph"/>
        <w:numPr>
          <w:ilvl w:val="0"/>
          <w:numId w:val="2"/>
        </w:numPr>
        <w:rPr>
          <w:rFonts w:ascii="Aptos" w:hAnsi="Aptos" w:cs="Tahoma"/>
          <w:b/>
        </w:rPr>
      </w:pPr>
      <w:r w:rsidRPr="008E0927">
        <w:rPr>
          <w:rFonts w:ascii="Aptos" w:hAnsi="Aptos" w:cs="Tahoma"/>
          <w:b/>
        </w:rPr>
        <w:t>Director’s Report</w:t>
      </w:r>
    </w:p>
    <w:p w14:paraId="7E647943" w14:textId="021813DE" w:rsidR="00305E3D" w:rsidRPr="0094117B" w:rsidRDefault="00482E3C" w:rsidP="001B1B21">
      <w:pPr>
        <w:ind w:left="0" w:firstLine="720"/>
        <w:rPr>
          <w:rFonts w:ascii="Aptos" w:hAnsi="Aptos" w:cs="Tahoma"/>
          <w:bCs/>
        </w:rPr>
      </w:pPr>
      <w:r w:rsidRPr="0094117B">
        <w:rPr>
          <w:rFonts w:ascii="Aptos" w:hAnsi="Aptos" w:cs="Tahoma"/>
          <w:bCs/>
        </w:rPr>
        <w:t>Kari discussed completing inventory at each of the branches and the circulation reports.</w:t>
      </w:r>
    </w:p>
    <w:p w14:paraId="25493570" w14:textId="77777777" w:rsidR="0094117B" w:rsidRDefault="0094117B" w:rsidP="00ED60A5">
      <w:pPr>
        <w:ind w:left="0" w:firstLine="0"/>
        <w:rPr>
          <w:rFonts w:ascii="Aptos" w:hAnsi="Aptos" w:cs="Tahoma"/>
          <w:bCs/>
        </w:rPr>
      </w:pPr>
    </w:p>
    <w:p w14:paraId="55928396" w14:textId="77777777" w:rsidR="00ED60A5" w:rsidRDefault="00ED60A5" w:rsidP="00ED60A5">
      <w:pPr>
        <w:ind w:left="0" w:firstLine="0"/>
        <w:rPr>
          <w:rFonts w:ascii="Aptos" w:hAnsi="Aptos" w:cs="Tahoma"/>
          <w:bCs/>
        </w:rPr>
      </w:pPr>
    </w:p>
    <w:p w14:paraId="62FFBF8A" w14:textId="77777777" w:rsidR="00ED60A5" w:rsidRDefault="00ED60A5" w:rsidP="00ED60A5">
      <w:pPr>
        <w:ind w:left="0" w:firstLine="0"/>
        <w:rPr>
          <w:rFonts w:ascii="Aptos" w:hAnsi="Aptos" w:cs="Tahoma"/>
          <w:bCs/>
        </w:rPr>
      </w:pPr>
    </w:p>
    <w:p w14:paraId="0005B86C" w14:textId="77777777" w:rsidR="00ED60A5" w:rsidRPr="00B659CE" w:rsidRDefault="00ED60A5" w:rsidP="00ED60A5">
      <w:pPr>
        <w:ind w:left="0" w:firstLine="0"/>
        <w:rPr>
          <w:rFonts w:ascii="Aptos" w:hAnsi="Aptos" w:cs="Tahoma"/>
          <w:bCs/>
        </w:rPr>
      </w:pPr>
    </w:p>
    <w:p w14:paraId="5AA830D5" w14:textId="7E23F744" w:rsidR="00E71587" w:rsidRPr="00FC4F34" w:rsidRDefault="00940F6D" w:rsidP="00260A57">
      <w:pPr>
        <w:pStyle w:val="ListParagraph"/>
        <w:numPr>
          <w:ilvl w:val="0"/>
          <w:numId w:val="2"/>
        </w:numPr>
        <w:spacing w:line="276" w:lineRule="auto"/>
        <w:rPr>
          <w:rFonts w:ascii="Aptos" w:hAnsi="Aptos" w:cs="Tahoma"/>
          <w:b/>
        </w:rPr>
      </w:pPr>
      <w:r w:rsidRPr="00FC4F34">
        <w:rPr>
          <w:rFonts w:ascii="Aptos" w:hAnsi="Aptos" w:cs="Tahoma"/>
          <w:b/>
        </w:rPr>
        <w:lastRenderedPageBreak/>
        <w:t>Old Business</w:t>
      </w:r>
    </w:p>
    <w:p w14:paraId="016634EC" w14:textId="2D57B49D" w:rsidR="00E71587" w:rsidRPr="00FC4F34" w:rsidRDefault="00482E3C" w:rsidP="00260A57">
      <w:pPr>
        <w:pStyle w:val="ListParagraph"/>
        <w:numPr>
          <w:ilvl w:val="1"/>
          <w:numId w:val="2"/>
        </w:numPr>
        <w:rPr>
          <w:rFonts w:ascii="Aptos" w:hAnsi="Aptos" w:cs="Tahoma"/>
          <w:b/>
        </w:rPr>
      </w:pPr>
      <w:r w:rsidRPr="00FC4F34">
        <w:rPr>
          <w:rFonts w:ascii="Aptos" w:hAnsi="Aptos" w:cs="Tahoma"/>
          <w:b/>
        </w:rPr>
        <w:t>Plainfield Library Update</w:t>
      </w:r>
    </w:p>
    <w:p w14:paraId="65291228" w14:textId="327B6079" w:rsidR="009D5982" w:rsidRPr="00260A57" w:rsidRDefault="00482E3C" w:rsidP="0094117B">
      <w:pPr>
        <w:pStyle w:val="ListParagraph"/>
        <w:numPr>
          <w:ilvl w:val="2"/>
          <w:numId w:val="2"/>
        </w:numPr>
        <w:suppressAutoHyphens/>
        <w:ind w:left="2347"/>
        <w:rPr>
          <w:rFonts w:ascii="Aptos" w:hAnsi="Aptos" w:cs="Tahoma"/>
          <w:bCs/>
        </w:rPr>
      </w:pPr>
      <w:r w:rsidRPr="00FC4F34">
        <w:rPr>
          <w:rFonts w:ascii="Aptos" w:hAnsi="Aptos" w:cs="Tahoma"/>
          <w:bCs/>
        </w:rPr>
        <w:t xml:space="preserve">Director Besancon reported on </w:t>
      </w:r>
      <w:r w:rsidR="00396F0A" w:rsidRPr="00FC4F34">
        <w:rPr>
          <w:rFonts w:ascii="Aptos" w:hAnsi="Aptos" w:cs="Tahoma"/>
          <w:bCs/>
        </w:rPr>
        <w:t xml:space="preserve">her discussion with the </w:t>
      </w:r>
      <w:r w:rsidRPr="00FC4F34">
        <w:rPr>
          <w:rFonts w:ascii="Aptos" w:hAnsi="Aptos" w:cs="Tahoma"/>
          <w:bCs/>
        </w:rPr>
        <w:t xml:space="preserve">Plainfield Township </w:t>
      </w:r>
      <w:r w:rsidR="00396F0A" w:rsidRPr="00260A57">
        <w:rPr>
          <w:rFonts w:ascii="Aptos" w:hAnsi="Aptos" w:cs="Tahoma"/>
          <w:bCs/>
        </w:rPr>
        <w:t xml:space="preserve">Supervisor and his intent to give </w:t>
      </w:r>
      <w:r w:rsidRPr="00260A57">
        <w:rPr>
          <w:rFonts w:ascii="Aptos" w:hAnsi="Aptos" w:cs="Tahoma"/>
          <w:bCs/>
        </w:rPr>
        <w:t xml:space="preserve">control of the </w:t>
      </w:r>
      <w:r w:rsidR="0094117B" w:rsidRPr="00260A57">
        <w:rPr>
          <w:rFonts w:ascii="Aptos" w:hAnsi="Aptos" w:cs="Tahoma"/>
          <w:bCs/>
        </w:rPr>
        <w:t xml:space="preserve">Plainfield </w:t>
      </w:r>
      <w:r w:rsidR="00F72134" w:rsidRPr="00260A57">
        <w:rPr>
          <w:rFonts w:ascii="Aptos" w:hAnsi="Aptos" w:cs="Tahoma"/>
          <w:bCs/>
        </w:rPr>
        <w:t>Township</w:t>
      </w:r>
      <w:r w:rsidRPr="00260A57">
        <w:rPr>
          <w:rFonts w:ascii="Aptos" w:hAnsi="Aptos" w:cs="Tahoma"/>
          <w:bCs/>
        </w:rPr>
        <w:t xml:space="preserve"> Branch to IADL</w:t>
      </w:r>
      <w:r w:rsidR="0094117B" w:rsidRPr="00260A57">
        <w:rPr>
          <w:rFonts w:ascii="Aptos" w:hAnsi="Aptos" w:cs="Tahoma"/>
          <w:bCs/>
        </w:rPr>
        <w:t xml:space="preserve">, upon which an agreement will be authorized and signed.  </w:t>
      </w:r>
    </w:p>
    <w:p w14:paraId="4984C03C" w14:textId="77777777" w:rsidR="009D5982" w:rsidRPr="00FC4F34" w:rsidRDefault="009D5982" w:rsidP="00E9500A">
      <w:pPr>
        <w:suppressAutoHyphens/>
        <w:ind w:left="2347"/>
        <w:rPr>
          <w:rFonts w:ascii="Aptos" w:hAnsi="Aptos" w:cs="Tahoma"/>
          <w:bCs/>
        </w:rPr>
      </w:pPr>
    </w:p>
    <w:p w14:paraId="49A320A3" w14:textId="696C2229" w:rsidR="00D6749A" w:rsidRPr="00FC4F34" w:rsidRDefault="0094117B" w:rsidP="002A502E">
      <w:pPr>
        <w:pStyle w:val="ListParagraph"/>
        <w:numPr>
          <w:ilvl w:val="1"/>
          <w:numId w:val="2"/>
        </w:numPr>
        <w:suppressAutoHyphens/>
        <w:rPr>
          <w:rFonts w:ascii="Aptos" w:hAnsi="Aptos" w:cs="Tahoma"/>
          <w:b/>
        </w:rPr>
      </w:pPr>
      <w:r w:rsidRPr="00FC4F34">
        <w:rPr>
          <w:rFonts w:ascii="Aptos" w:hAnsi="Aptos" w:cs="Tahoma"/>
          <w:b/>
        </w:rPr>
        <w:t>Policy Manual</w:t>
      </w:r>
    </w:p>
    <w:p w14:paraId="7D2B14BB" w14:textId="352F0A41" w:rsidR="009D5982" w:rsidRPr="00FC4F34" w:rsidRDefault="0094117B" w:rsidP="00E9500A">
      <w:pPr>
        <w:pStyle w:val="ListParagraph"/>
        <w:suppressAutoHyphens/>
        <w:ind w:firstLine="0"/>
        <w:rPr>
          <w:rFonts w:ascii="Aptos" w:hAnsi="Aptos" w:cs="Tahoma"/>
          <w:bCs/>
        </w:rPr>
      </w:pPr>
      <w:r w:rsidRPr="00FC4F34">
        <w:rPr>
          <w:rFonts w:ascii="Aptos" w:hAnsi="Aptos" w:cs="Tahoma"/>
          <w:bCs/>
        </w:rPr>
        <w:t xml:space="preserve">The new Policy Manual was </w:t>
      </w:r>
      <w:r w:rsidR="00F72134" w:rsidRPr="00FC4F34">
        <w:rPr>
          <w:rFonts w:ascii="Aptos" w:hAnsi="Aptos" w:cs="Tahoma"/>
          <w:bCs/>
        </w:rPr>
        <w:t>discussed at</w:t>
      </w:r>
      <w:r w:rsidRPr="00FC4F34">
        <w:rPr>
          <w:rFonts w:ascii="Aptos" w:hAnsi="Aptos" w:cs="Tahoma"/>
          <w:bCs/>
        </w:rPr>
        <w:t xml:space="preserve"> length.  </w:t>
      </w:r>
    </w:p>
    <w:p w14:paraId="3055F929" w14:textId="6BACA6B6" w:rsidR="0094117B" w:rsidRPr="00DD050F" w:rsidRDefault="0094117B" w:rsidP="00E9500A">
      <w:pPr>
        <w:pStyle w:val="ListParagraph"/>
        <w:suppressAutoHyphens/>
        <w:ind w:firstLine="0"/>
        <w:rPr>
          <w:rFonts w:ascii="Aptos" w:hAnsi="Aptos" w:cs="Tahoma"/>
          <w:b/>
        </w:rPr>
      </w:pPr>
      <w:r w:rsidRPr="00DD050F">
        <w:rPr>
          <w:rFonts w:ascii="Aptos" w:hAnsi="Aptos" w:cs="Tahoma"/>
          <w:b/>
        </w:rPr>
        <w:t>Synowiec and Van Brenk motioned and seconded approval of the Policy Manua</w:t>
      </w:r>
      <w:r w:rsidR="003E3D0A">
        <w:rPr>
          <w:rFonts w:ascii="Aptos" w:hAnsi="Aptos" w:cs="Tahoma"/>
          <w:b/>
        </w:rPr>
        <w:t>l</w:t>
      </w:r>
      <w:r w:rsidR="00DD050F" w:rsidRPr="00DD050F">
        <w:rPr>
          <w:rFonts w:ascii="Aptos" w:hAnsi="Aptos" w:cs="Tahoma"/>
          <w:b/>
        </w:rPr>
        <w:t xml:space="preserve"> with changes as discussed</w:t>
      </w:r>
      <w:r w:rsidRPr="00DD050F">
        <w:rPr>
          <w:rFonts w:ascii="Aptos" w:hAnsi="Aptos" w:cs="Tahoma"/>
          <w:b/>
        </w:rPr>
        <w:t xml:space="preserve">, effective immediately.  </w:t>
      </w:r>
    </w:p>
    <w:p w14:paraId="6C8F3911" w14:textId="77777777" w:rsidR="00A94970" w:rsidRDefault="00A94970" w:rsidP="00FE1422">
      <w:pPr>
        <w:ind w:left="0" w:firstLine="0"/>
        <w:rPr>
          <w:rFonts w:ascii="Aptos" w:hAnsi="Aptos" w:cs="Tahoma"/>
          <w:b/>
          <w:sz w:val="22"/>
          <w:szCs w:val="22"/>
        </w:rPr>
      </w:pPr>
    </w:p>
    <w:p w14:paraId="1F550D07" w14:textId="77777777" w:rsidR="00B02D2B" w:rsidRPr="00FC4F34" w:rsidRDefault="00B02D2B" w:rsidP="00FE1422">
      <w:pPr>
        <w:ind w:left="0" w:firstLine="0"/>
        <w:rPr>
          <w:rFonts w:ascii="Aptos" w:hAnsi="Aptos" w:cs="Tahoma"/>
          <w:b/>
          <w:sz w:val="22"/>
          <w:szCs w:val="22"/>
        </w:rPr>
      </w:pPr>
    </w:p>
    <w:p w14:paraId="1AB31303" w14:textId="0F3129CE" w:rsidR="00E71587" w:rsidRPr="00FC4F34" w:rsidRDefault="005E1CF5" w:rsidP="00A94970">
      <w:pPr>
        <w:pStyle w:val="ListParagraph"/>
        <w:numPr>
          <w:ilvl w:val="0"/>
          <w:numId w:val="2"/>
        </w:numPr>
        <w:rPr>
          <w:rFonts w:ascii="Aptos" w:hAnsi="Aptos" w:cs="Tahoma"/>
          <w:b/>
        </w:rPr>
      </w:pPr>
      <w:r w:rsidRPr="00FC4F34">
        <w:rPr>
          <w:rFonts w:ascii="Aptos" w:hAnsi="Aptos" w:cs="Tahoma"/>
          <w:b/>
        </w:rPr>
        <w:t>New Business</w:t>
      </w:r>
    </w:p>
    <w:p w14:paraId="64FA0D95" w14:textId="43788B6F" w:rsidR="00974608" w:rsidRPr="00FC4F34" w:rsidRDefault="00B7359F" w:rsidP="00A94970">
      <w:pPr>
        <w:pStyle w:val="ListParagraph"/>
        <w:numPr>
          <w:ilvl w:val="1"/>
          <w:numId w:val="2"/>
        </w:numPr>
        <w:rPr>
          <w:rFonts w:ascii="Aptos" w:hAnsi="Aptos" w:cs="Tahoma"/>
          <w:b/>
        </w:rPr>
      </w:pPr>
      <w:r w:rsidRPr="00FC4F34">
        <w:rPr>
          <w:rFonts w:ascii="Aptos" w:hAnsi="Aptos" w:cs="Tahoma"/>
          <w:b/>
        </w:rPr>
        <w:t>Bran</w:t>
      </w:r>
      <w:r w:rsidR="001F422E" w:rsidRPr="00FC4F34">
        <w:rPr>
          <w:rFonts w:ascii="Aptos" w:hAnsi="Aptos" w:cs="Tahoma"/>
          <w:b/>
        </w:rPr>
        <w:t>c</w:t>
      </w:r>
      <w:r w:rsidRPr="00FC4F34">
        <w:rPr>
          <w:rFonts w:ascii="Aptos" w:hAnsi="Aptos" w:cs="Tahoma"/>
          <w:b/>
        </w:rPr>
        <w:t>h employee</w:t>
      </w:r>
      <w:r w:rsidR="00504AC2">
        <w:rPr>
          <w:rFonts w:ascii="Aptos" w:hAnsi="Aptos" w:cs="Tahoma"/>
          <w:b/>
        </w:rPr>
        <w:t>s</w:t>
      </w:r>
      <w:r w:rsidRPr="00FC4F34">
        <w:rPr>
          <w:rFonts w:ascii="Aptos" w:hAnsi="Aptos" w:cs="Tahoma"/>
          <w:b/>
        </w:rPr>
        <w:t xml:space="preserve"> paid holidays beginning 2026</w:t>
      </w:r>
    </w:p>
    <w:p w14:paraId="5AD75657" w14:textId="4D434705" w:rsidR="001F422E" w:rsidRPr="00BC423D" w:rsidRDefault="001F422E" w:rsidP="00BC423D">
      <w:pPr>
        <w:spacing w:after="240"/>
        <w:ind w:firstLine="0"/>
        <w:rPr>
          <w:rFonts w:ascii="Aptos" w:hAnsi="Aptos" w:cs="Tahoma"/>
          <w:b/>
        </w:rPr>
      </w:pPr>
      <w:r w:rsidRPr="00B02D2B">
        <w:rPr>
          <w:rFonts w:ascii="Aptos" w:hAnsi="Aptos" w:cs="Tahoma"/>
          <w:b/>
        </w:rPr>
        <w:t>Kingsbury</w:t>
      </w:r>
      <w:r w:rsidRPr="00B02D2B">
        <w:rPr>
          <w:rFonts w:ascii="Aptos" w:hAnsi="Aptos" w:cs="Tahoma"/>
          <w:b/>
        </w:rPr>
        <w:t xml:space="preserve"> and Van Brenk motioned and seconded approval</w:t>
      </w:r>
      <w:r w:rsidR="00B02D2B" w:rsidRPr="00B02D2B">
        <w:rPr>
          <w:rFonts w:ascii="Aptos" w:hAnsi="Aptos" w:cs="Tahoma"/>
          <w:b/>
        </w:rPr>
        <w:t xml:space="preserve"> for scheduled Branch employees receive paid holidays, beginning 2026.</w:t>
      </w:r>
      <w:r w:rsidR="00504AC2">
        <w:rPr>
          <w:rFonts w:ascii="Aptos" w:hAnsi="Aptos" w:cs="Tahoma"/>
          <w:b/>
        </w:rPr>
        <w:t xml:space="preserve">  </w:t>
      </w:r>
      <w:r w:rsidR="00504AC2" w:rsidRPr="008E1BAE">
        <w:rPr>
          <w:rFonts w:ascii="Aptos" w:hAnsi="Aptos"/>
          <w:b/>
          <w:bCs/>
        </w:rPr>
        <w:t>A roll call vote was taken as follows: Linda Eyer,</w:t>
      </w:r>
      <w:r w:rsidR="00504AC2" w:rsidRPr="008E1BAE">
        <w:rPr>
          <w:rFonts w:ascii="Aptos" w:hAnsi="Aptos"/>
          <w:b/>
        </w:rPr>
        <w:t xml:space="preserve"> aye;</w:t>
      </w:r>
      <w:r w:rsidR="00504AC2">
        <w:rPr>
          <w:rFonts w:ascii="Aptos" w:hAnsi="Aptos"/>
          <w:b/>
        </w:rPr>
        <w:t xml:space="preserve"> Sue Kingsbury, aye; </w:t>
      </w:r>
      <w:r w:rsidR="00504AC2" w:rsidRPr="001A23C7">
        <w:rPr>
          <w:rFonts w:ascii="Aptos" w:hAnsi="Aptos"/>
          <w:b/>
        </w:rPr>
        <w:t>Phyllis Klender, aye; Dan Stock, aye; Rick Rockwell, aye; Susan Synowiec, aye</w:t>
      </w:r>
      <w:r w:rsidR="00504AC2">
        <w:rPr>
          <w:rFonts w:ascii="Aptos" w:hAnsi="Aptos"/>
          <w:b/>
        </w:rPr>
        <w:t>; Thelma Van Brenk, aye.</w:t>
      </w:r>
      <w:r w:rsidR="00504AC2" w:rsidRPr="001A23C7">
        <w:rPr>
          <w:rFonts w:ascii="Aptos" w:hAnsi="Aptos"/>
          <w:b/>
        </w:rPr>
        <w:t xml:space="preserve"> </w:t>
      </w:r>
      <w:r w:rsidR="00504AC2">
        <w:rPr>
          <w:rFonts w:ascii="Aptos" w:hAnsi="Aptos"/>
          <w:b/>
        </w:rPr>
        <w:t>One</w:t>
      </w:r>
      <w:r w:rsidR="00504AC2" w:rsidRPr="00A56B4F">
        <w:rPr>
          <w:rFonts w:ascii="Aptos" w:hAnsi="Aptos"/>
          <w:b/>
        </w:rPr>
        <w:t xml:space="preserve"> (</w:t>
      </w:r>
      <w:r w:rsidR="00504AC2">
        <w:rPr>
          <w:rFonts w:ascii="Aptos" w:hAnsi="Aptos"/>
          <w:b/>
        </w:rPr>
        <w:t>1</w:t>
      </w:r>
      <w:r w:rsidR="00504AC2" w:rsidRPr="00A56B4F">
        <w:rPr>
          <w:rFonts w:ascii="Aptos" w:hAnsi="Aptos"/>
          <w:b/>
        </w:rPr>
        <w:t>) absent.</w:t>
      </w:r>
      <w:r w:rsidR="00504AC2">
        <w:rPr>
          <w:rFonts w:ascii="Aptos" w:hAnsi="Aptos"/>
          <w:bCs/>
        </w:rPr>
        <w:t xml:space="preserve"> </w:t>
      </w:r>
      <w:r w:rsidR="00504AC2" w:rsidRPr="001A23C7">
        <w:rPr>
          <w:rStyle w:val="auto-style21"/>
          <w:rFonts w:ascii="Aptos" w:eastAsiaTheme="majorEastAsia" w:hAnsi="Aptos"/>
          <w:sz w:val="24"/>
          <w:szCs w:val="24"/>
        </w:rPr>
        <w:t>Motion carried</w:t>
      </w:r>
      <w:r w:rsidR="00504AC2" w:rsidRPr="001A23C7">
        <w:rPr>
          <w:rFonts w:ascii="Aptos" w:hAnsi="Aptos" w:cs="Tahoma"/>
          <w:b/>
        </w:rPr>
        <w:t>.</w:t>
      </w:r>
    </w:p>
    <w:p w14:paraId="61CBB9FE" w14:textId="3535DC48" w:rsidR="005725A7" w:rsidRPr="00FC4F34" w:rsidRDefault="00BC423D" w:rsidP="005725A7">
      <w:pPr>
        <w:pStyle w:val="ListParagraph"/>
        <w:numPr>
          <w:ilvl w:val="1"/>
          <w:numId w:val="2"/>
        </w:numPr>
        <w:spacing w:after="240"/>
        <w:rPr>
          <w:rFonts w:ascii="Aptos" w:hAnsi="Aptos" w:cs="Tahoma"/>
          <w:b/>
        </w:rPr>
      </w:pPr>
      <w:r>
        <w:rPr>
          <w:rFonts w:ascii="Aptos" w:hAnsi="Aptos" w:cs="Tahoma"/>
          <w:b/>
        </w:rPr>
        <w:t xml:space="preserve">Omer closing for balance of 2025 </w:t>
      </w:r>
    </w:p>
    <w:p w14:paraId="13B4F9DB" w14:textId="7A5D38B4" w:rsidR="00DC6D2C" w:rsidRDefault="0043073D" w:rsidP="003E3D0A">
      <w:pPr>
        <w:pStyle w:val="ListParagraph"/>
        <w:ind w:firstLine="0"/>
        <w:rPr>
          <w:rFonts w:ascii="Aptos" w:hAnsi="Aptos" w:cs="Tahoma"/>
          <w:bCs/>
        </w:rPr>
      </w:pPr>
      <w:r>
        <w:rPr>
          <w:rFonts w:ascii="Aptos" w:hAnsi="Aptos" w:cs="Tahoma"/>
          <w:bCs/>
        </w:rPr>
        <w:t xml:space="preserve">The Omer branch library will be closed </w:t>
      </w:r>
      <w:proofErr w:type="gramStart"/>
      <w:r w:rsidR="003E3D0A">
        <w:rPr>
          <w:rFonts w:ascii="Aptos" w:hAnsi="Aptos" w:cs="Tahoma"/>
          <w:bCs/>
        </w:rPr>
        <w:t>until</w:t>
      </w:r>
      <w:r>
        <w:rPr>
          <w:rFonts w:ascii="Aptos" w:hAnsi="Aptos" w:cs="Tahoma"/>
          <w:bCs/>
        </w:rPr>
        <w:t xml:space="preserve"> </w:t>
      </w:r>
      <w:r w:rsidR="003E3D0A">
        <w:rPr>
          <w:rFonts w:ascii="Aptos" w:hAnsi="Aptos" w:cs="Tahoma"/>
          <w:bCs/>
        </w:rPr>
        <w:t>after</w:t>
      </w:r>
      <w:proofErr w:type="gramEnd"/>
      <w:r w:rsidR="003E3D0A">
        <w:rPr>
          <w:rFonts w:ascii="Aptos" w:hAnsi="Aptos" w:cs="Tahoma"/>
          <w:bCs/>
        </w:rPr>
        <w:t xml:space="preserve"> </w:t>
      </w:r>
      <w:r>
        <w:rPr>
          <w:rFonts w:ascii="Aptos" w:hAnsi="Aptos" w:cs="Tahoma"/>
          <w:bCs/>
        </w:rPr>
        <w:t>January 1, 2026.</w:t>
      </w:r>
    </w:p>
    <w:p w14:paraId="25B090D8" w14:textId="77777777" w:rsidR="00FA1F4C" w:rsidRDefault="00FA1F4C" w:rsidP="003E3D0A">
      <w:pPr>
        <w:pStyle w:val="ListParagraph"/>
        <w:ind w:firstLine="0"/>
        <w:rPr>
          <w:rFonts w:ascii="Aptos" w:hAnsi="Aptos" w:cs="Tahoma"/>
          <w:bCs/>
        </w:rPr>
      </w:pPr>
    </w:p>
    <w:p w14:paraId="6EB9FC85" w14:textId="2E737E94" w:rsidR="00FA1F4C" w:rsidRPr="00FA1F4C" w:rsidRDefault="00FA1F4C" w:rsidP="00FA1F4C">
      <w:pPr>
        <w:rPr>
          <w:rFonts w:ascii="Aptos" w:hAnsi="Aptos" w:cs="Tahoma"/>
          <w:b/>
        </w:rPr>
      </w:pPr>
      <w:r w:rsidRPr="00FA1F4C">
        <w:rPr>
          <w:rFonts w:ascii="Aptos" w:hAnsi="Aptos" w:cs="Tahoma"/>
          <w:b/>
        </w:rPr>
        <w:t xml:space="preserve">C </w:t>
      </w:r>
      <w:r w:rsidRPr="00FA1F4C">
        <w:rPr>
          <w:rFonts w:ascii="Aptos" w:hAnsi="Aptos" w:cs="Tahoma"/>
          <w:b/>
        </w:rPr>
        <w:tab/>
        <w:t>Date of May 2026 Board of Trustees meeting moved to May 21, 2026.</w:t>
      </w:r>
    </w:p>
    <w:p w14:paraId="6961DC0E" w14:textId="610AEFE8" w:rsidR="00FA1F4C" w:rsidRPr="00FA1F4C" w:rsidRDefault="00FA1F4C" w:rsidP="00FA1F4C">
      <w:pPr>
        <w:rPr>
          <w:rFonts w:ascii="Aptos" w:hAnsi="Aptos" w:cs="Tahoma"/>
          <w:b/>
        </w:rPr>
      </w:pPr>
      <w:r w:rsidRPr="00FA1F4C">
        <w:rPr>
          <w:rFonts w:ascii="Aptos" w:hAnsi="Aptos" w:cs="Tahoma"/>
          <w:b/>
        </w:rPr>
        <w:tab/>
        <w:t>Synowiec and Van Brenk motioned and seconded approval of changing the May Board meeting to May 21, 2026.</w:t>
      </w:r>
    </w:p>
    <w:p w14:paraId="6C67FB30" w14:textId="77777777" w:rsidR="0013043D" w:rsidRPr="00FC4F34" w:rsidRDefault="0013043D" w:rsidP="000A2BD1">
      <w:pPr>
        <w:ind w:left="0" w:firstLine="0"/>
        <w:rPr>
          <w:rFonts w:ascii="Aptos" w:hAnsi="Aptos" w:cs="Tahoma"/>
          <w:b/>
        </w:rPr>
      </w:pPr>
    </w:p>
    <w:p w14:paraId="6D67C882" w14:textId="5E5DC546" w:rsidR="00DA2B57" w:rsidRPr="00FC4F34" w:rsidRDefault="005E1CF5" w:rsidP="002C3E65">
      <w:pPr>
        <w:pStyle w:val="ListParagraph"/>
        <w:numPr>
          <w:ilvl w:val="0"/>
          <w:numId w:val="2"/>
        </w:numPr>
        <w:rPr>
          <w:rFonts w:ascii="Aptos" w:hAnsi="Aptos" w:cs="Tahoma"/>
          <w:b/>
        </w:rPr>
      </w:pPr>
      <w:r w:rsidRPr="00FC4F34">
        <w:rPr>
          <w:rFonts w:ascii="Aptos" w:hAnsi="Aptos" w:cs="Tahoma"/>
          <w:b/>
        </w:rPr>
        <w:t xml:space="preserve">Items for Next </w:t>
      </w:r>
      <w:r w:rsidR="00347E35" w:rsidRPr="00FC4F34">
        <w:rPr>
          <w:rFonts w:ascii="Aptos" w:hAnsi="Aptos" w:cs="Tahoma"/>
          <w:b/>
        </w:rPr>
        <w:t>Agenda for</w:t>
      </w:r>
      <w:r w:rsidR="005F52B0" w:rsidRPr="00FC4F34">
        <w:rPr>
          <w:rFonts w:ascii="Aptos" w:hAnsi="Aptos" w:cs="Tahoma"/>
          <w:b/>
        </w:rPr>
        <w:t xml:space="preserve"> January</w:t>
      </w:r>
    </w:p>
    <w:p w14:paraId="735110D6" w14:textId="24997C0D" w:rsidR="00DA2B57" w:rsidRPr="00FC4F34" w:rsidRDefault="005725A7" w:rsidP="0015213D">
      <w:pPr>
        <w:pStyle w:val="ListParagraph"/>
        <w:numPr>
          <w:ilvl w:val="1"/>
          <w:numId w:val="2"/>
        </w:numPr>
        <w:rPr>
          <w:rFonts w:ascii="Aptos" w:hAnsi="Aptos" w:cs="Tahoma"/>
          <w:b/>
        </w:rPr>
      </w:pPr>
      <w:r w:rsidRPr="00FC4F34">
        <w:rPr>
          <w:rFonts w:ascii="Aptos" w:hAnsi="Aptos" w:cs="Tahoma"/>
          <w:b/>
        </w:rPr>
        <w:t>Election of Board of Trustees Officers</w:t>
      </w:r>
    </w:p>
    <w:p w14:paraId="0951426A" w14:textId="57907DAB" w:rsidR="00DA2B57" w:rsidRDefault="00306839" w:rsidP="00BA13F5">
      <w:pPr>
        <w:pStyle w:val="ListParagraph"/>
        <w:numPr>
          <w:ilvl w:val="1"/>
          <w:numId w:val="2"/>
        </w:numPr>
        <w:rPr>
          <w:rFonts w:ascii="Aptos" w:hAnsi="Aptos" w:cs="Tahoma"/>
          <w:b/>
        </w:rPr>
      </w:pPr>
      <w:r w:rsidRPr="00FC4F34">
        <w:rPr>
          <w:rFonts w:ascii="Aptos" w:hAnsi="Aptos" w:cs="Tahoma"/>
          <w:b/>
        </w:rPr>
        <w:t>Programming</w:t>
      </w:r>
      <w:r w:rsidR="00DA2B57" w:rsidRPr="00FC4F34">
        <w:rPr>
          <w:rFonts w:ascii="Aptos" w:hAnsi="Aptos" w:cs="Tahoma"/>
          <w:b/>
        </w:rPr>
        <w:t xml:space="preserve"> Grant</w:t>
      </w:r>
      <w:r w:rsidR="005725A7" w:rsidRPr="00FC4F34">
        <w:rPr>
          <w:rFonts w:ascii="Aptos" w:hAnsi="Aptos" w:cs="Tahoma"/>
          <w:b/>
        </w:rPr>
        <w:t>s (if any)</w:t>
      </w:r>
    </w:p>
    <w:p w14:paraId="3F42C1D3" w14:textId="5E49F8A3" w:rsidR="00FA1F4C" w:rsidRPr="00FC4F34" w:rsidRDefault="00FA1F4C" w:rsidP="00BA13F5">
      <w:pPr>
        <w:pStyle w:val="ListParagraph"/>
        <w:numPr>
          <w:ilvl w:val="1"/>
          <w:numId w:val="2"/>
        </w:numPr>
        <w:rPr>
          <w:rFonts w:ascii="Aptos" w:hAnsi="Aptos" w:cs="Tahoma"/>
          <w:b/>
        </w:rPr>
      </w:pPr>
      <w:r>
        <w:rPr>
          <w:rFonts w:ascii="Aptos" w:hAnsi="Aptos" w:cs="Tahoma"/>
          <w:b/>
        </w:rPr>
        <w:t>Patrons max for Hoopla</w:t>
      </w:r>
    </w:p>
    <w:p w14:paraId="6ED2A4FC" w14:textId="77777777" w:rsidR="005725A7" w:rsidRPr="00FC4F34" w:rsidRDefault="005725A7" w:rsidP="00337B5D">
      <w:pPr>
        <w:spacing w:line="360" w:lineRule="auto"/>
        <w:ind w:left="0" w:firstLine="0"/>
        <w:rPr>
          <w:rFonts w:ascii="Aptos" w:hAnsi="Aptos" w:cs="Tahoma"/>
          <w:b/>
        </w:rPr>
      </w:pPr>
    </w:p>
    <w:p w14:paraId="5E87896D" w14:textId="731DEA79" w:rsidR="00E71587" w:rsidRPr="00FC4F34" w:rsidRDefault="005E1CF5" w:rsidP="004D525D">
      <w:pPr>
        <w:pStyle w:val="ListParagraph"/>
        <w:numPr>
          <w:ilvl w:val="0"/>
          <w:numId w:val="2"/>
        </w:numPr>
        <w:spacing w:line="276" w:lineRule="auto"/>
        <w:rPr>
          <w:rFonts w:ascii="Aptos" w:hAnsi="Aptos" w:cs="Tahoma"/>
        </w:rPr>
      </w:pPr>
      <w:r w:rsidRPr="00FC4F34">
        <w:rPr>
          <w:rFonts w:ascii="Aptos" w:hAnsi="Aptos" w:cs="Tahoma"/>
          <w:b/>
        </w:rPr>
        <w:t>Adjournment</w:t>
      </w:r>
    </w:p>
    <w:p w14:paraId="2EE08885" w14:textId="09B1321F" w:rsidR="00DA2B57" w:rsidRPr="00FC4F34" w:rsidRDefault="00D12EC2" w:rsidP="00677DA6">
      <w:pPr>
        <w:pStyle w:val="ListParagraph"/>
        <w:spacing w:line="276" w:lineRule="auto"/>
        <w:rPr>
          <w:rFonts w:ascii="Aptos" w:hAnsi="Aptos" w:cs="Tahoma"/>
        </w:rPr>
      </w:pPr>
      <w:r w:rsidRPr="00FC4F34">
        <w:rPr>
          <w:rFonts w:ascii="Aptos" w:hAnsi="Aptos" w:cs="Tahoma"/>
        </w:rPr>
        <w:t>Cha</w:t>
      </w:r>
      <w:r w:rsidR="00CE5626" w:rsidRPr="00FC4F34">
        <w:rPr>
          <w:rFonts w:ascii="Aptos" w:hAnsi="Aptos" w:cs="Tahoma"/>
        </w:rPr>
        <w:t>irperson Rockwell adjourned the m</w:t>
      </w:r>
      <w:r w:rsidR="0075177D" w:rsidRPr="00FC4F34">
        <w:rPr>
          <w:rFonts w:ascii="Aptos" w:hAnsi="Aptos" w:cs="Tahoma"/>
        </w:rPr>
        <w:t xml:space="preserve">eeting at </w:t>
      </w:r>
      <w:r w:rsidR="00FA1F4C">
        <w:rPr>
          <w:rFonts w:ascii="Aptos" w:hAnsi="Aptos" w:cs="Tahoma"/>
        </w:rPr>
        <w:t>2:41</w:t>
      </w:r>
      <w:r w:rsidR="005725A7" w:rsidRPr="00FC4F34">
        <w:rPr>
          <w:rFonts w:ascii="Aptos" w:hAnsi="Aptos" w:cs="Tahoma"/>
        </w:rPr>
        <w:t xml:space="preserve"> </w:t>
      </w:r>
      <w:r w:rsidR="005A1F29" w:rsidRPr="00FC4F34">
        <w:rPr>
          <w:rFonts w:ascii="Aptos" w:hAnsi="Aptos" w:cs="Tahoma"/>
        </w:rPr>
        <w:t>pm.</w:t>
      </w:r>
    </w:p>
    <w:p w14:paraId="5C9AF481" w14:textId="77777777" w:rsidR="00DA2B57" w:rsidRPr="00FC4F34" w:rsidRDefault="00DA2B57" w:rsidP="0035198B">
      <w:pPr>
        <w:spacing w:line="276" w:lineRule="auto"/>
        <w:ind w:left="0"/>
        <w:rPr>
          <w:rFonts w:ascii="Aptos" w:hAnsi="Aptos" w:cs="Tahoma"/>
          <w:sz w:val="20"/>
          <w:szCs w:val="20"/>
        </w:rPr>
      </w:pPr>
    </w:p>
    <w:p w14:paraId="69651C6A" w14:textId="77777777" w:rsidR="00DA2B57" w:rsidRPr="00FC4F34" w:rsidRDefault="00DA2B57" w:rsidP="0035198B">
      <w:pPr>
        <w:spacing w:line="276" w:lineRule="auto"/>
        <w:ind w:left="0"/>
        <w:rPr>
          <w:rFonts w:ascii="Aptos" w:hAnsi="Aptos" w:cs="Tahoma"/>
          <w:sz w:val="20"/>
          <w:szCs w:val="20"/>
        </w:rPr>
      </w:pPr>
    </w:p>
    <w:p w14:paraId="7CC8ABA6" w14:textId="46028ED1" w:rsidR="0035198B" w:rsidRPr="00FC4F34" w:rsidRDefault="0035198B" w:rsidP="0035198B">
      <w:pPr>
        <w:spacing w:line="276" w:lineRule="auto"/>
        <w:ind w:left="0"/>
        <w:rPr>
          <w:rFonts w:ascii="Aptos" w:hAnsi="Aptos" w:cs="Tahoma"/>
        </w:rPr>
      </w:pPr>
      <w:r w:rsidRPr="00FC4F34">
        <w:rPr>
          <w:rFonts w:ascii="Aptos" w:hAnsi="Aptos" w:cs="Tahoma"/>
          <w:sz w:val="20"/>
          <w:szCs w:val="20"/>
        </w:rPr>
        <w:tab/>
      </w:r>
      <w:r w:rsidRPr="00FC4F34">
        <w:rPr>
          <w:rFonts w:ascii="Aptos" w:hAnsi="Aptos" w:cs="Tahoma"/>
        </w:rPr>
        <w:t>Respectfully submitted,</w:t>
      </w:r>
    </w:p>
    <w:p w14:paraId="318E9DFA" w14:textId="77777777" w:rsidR="0035198B" w:rsidRPr="00FC4F34" w:rsidRDefault="0035198B" w:rsidP="0035198B">
      <w:pPr>
        <w:spacing w:line="276" w:lineRule="auto"/>
        <w:ind w:left="0"/>
        <w:rPr>
          <w:rFonts w:ascii="Aptos" w:hAnsi="Aptos" w:cs="Tahoma"/>
        </w:rPr>
      </w:pPr>
    </w:p>
    <w:p w14:paraId="07376B49" w14:textId="1C8804D6" w:rsidR="0035198B" w:rsidRPr="00FC4F34" w:rsidRDefault="0035198B" w:rsidP="0035198B">
      <w:pPr>
        <w:spacing w:line="276" w:lineRule="auto"/>
        <w:ind w:left="0"/>
        <w:rPr>
          <w:rFonts w:ascii="Aptos" w:hAnsi="Aptos" w:cs="Tahoma"/>
        </w:rPr>
      </w:pPr>
    </w:p>
    <w:p w14:paraId="28A54907" w14:textId="00C37D5A" w:rsidR="00337B5D" w:rsidRPr="00FC4F34" w:rsidRDefault="00337B5D" w:rsidP="00337B5D">
      <w:pPr>
        <w:ind w:left="0"/>
        <w:rPr>
          <w:rFonts w:ascii="Aptos" w:hAnsi="Aptos" w:cs="Tahoma"/>
        </w:rPr>
      </w:pPr>
      <w:r w:rsidRPr="00FC4F34">
        <w:rPr>
          <w:rFonts w:ascii="Aptos" w:hAnsi="Aptos" w:cs="Tahoma"/>
        </w:rPr>
        <w:tab/>
        <w:t>JoAnn Edwards</w:t>
      </w:r>
    </w:p>
    <w:p w14:paraId="5B00340D" w14:textId="6F29AB34" w:rsidR="0035198B" w:rsidRPr="00FC4F34" w:rsidRDefault="0035198B" w:rsidP="0035198B">
      <w:pPr>
        <w:spacing w:line="276" w:lineRule="auto"/>
        <w:ind w:left="0"/>
        <w:rPr>
          <w:rFonts w:ascii="Aptos" w:hAnsi="Aptos" w:cs="Tahoma"/>
        </w:rPr>
      </w:pPr>
      <w:r w:rsidRPr="00FC4F34">
        <w:rPr>
          <w:rFonts w:ascii="Aptos" w:hAnsi="Aptos" w:cs="Tahoma"/>
        </w:rPr>
        <w:tab/>
        <w:t>Recording Secretary</w:t>
      </w:r>
    </w:p>
    <w:p w14:paraId="2487D92A" w14:textId="77777777" w:rsidR="00E75AD7" w:rsidRPr="00FC4F34" w:rsidRDefault="00E75AD7" w:rsidP="0035198B">
      <w:pPr>
        <w:pStyle w:val="NoSpacing"/>
        <w:spacing w:line="276" w:lineRule="auto"/>
        <w:ind w:left="0"/>
        <w:rPr>
          <w:rFonts w:ascii="Aptos" w:hAnsi="Aptos" w:cs="Tahoma"/>
          <w:sz w:val="20"/>
          <w:szCs w:val="20"/>
        </w:rPr>
      </w:pPr>
    </w:p>
    <w:p w14:paraId="6E8C5D0C" w14:textId="77777777" w:rsidR="00DA2B57" w:rsidRPr="00FC4F34" w:rsidRDefault="00DA2B57" w:rsidP="0035198B">
      <w:pPr>
        <w:pStyle w:val="NoSpacing"/>
        <w:spacing w:line="276" w:lineRule="auto"/>
        <w:ind w:left="0"/>
        <w:rPr>
          <w:rFonts w:ascii="Aptos" w:hAnsi="Aptos" w:cs="Tahoma"/>
          <w:sz w:val="20"/>
          <w:szCs w:val="20"/>
        </w:rPr>
      </w:pPr>
    </w:p>
    <w:p w14:paraId="48B68883" w14:textId="77777777" w:rsidR="0010741F" w:rsidRPr="00FC4F34" w:rsidRDefault="0010741F" w:rsidP="0035198B">
      <w:pPr>
        <w:pStyle w:val="NoSpacing"/>
        <w:spacing w:line="276" w:lineRule="auto"/>
        <w:ind w:left="0"/>
        <w:rPr>
          <w:rFonts w:ascii="Aptos" w:hAnsi="Aptos" w:cs="Tahoma"/>
          <w:sz w:val="20"/>
          <w:szCs w:val="20"/>
        </w:rPr>
      </w:pPr>
    </w:p>
    <w:p w14:paraId="10B00885" w14:textId="4B888924" w:rsidR="00E71587" w:rsidRPr="00FC4F34" w:rsidRDefault="00E71587" w:rsidP="0035198B">
      <w:pPr>
        <w:pStyle w:val="NoSpacing"/>
        <w:spacing w:line="276" w:lineRule="auto"/>
        <w:ind w:left="0"/>
        <w:jc w:val="center"/>
        <w:rPr>
          <w:rFonts w:ascii="Aptos" w:hAnsi="Aptos" w:cs="Tahoma"/>
        </w:rPr>
      </w:pPr>
      <w:r w:rsidRPr="00FC4F34">
        <w:rPr>
          <w:rFonts w:ascii="Aptos" w:hAnsi="Aptos" w:cs="Tahoma"/>
        </w:rPr>
        <w:t xml:space="preserve">A quorum of </w:t>
      </w:r>
      <w:r w:rsidRPr="00FC4F34">
        <w:rPr>
          <w:rFonts w:ascii="Aptos" w:hAnsi="Aptos" w:cs="Tahoma"/>
          <w:b/>
          <w:bCs/>
          <w:u w:val="single"/>
        </w:rPr>
        <w:t>five</w:t>
      </w:r>
      <w:r w:rsidRPr="00FC4F34">
        <w:rPr>
          <w:rFonts w:ascii="Aptos" w:hAnsi="Aptos" w:cs="Tahoma"/>
        </w:rPr>
        <w:t xml:space="preserve"> is needed to conduct business.</w:t>
      </w:r>
    </w:p>
    <w:p w14:paraId="4C439BB3" w14:textId="0E0C0EB5" w:rsidR="00E71587" w:rsidRPr="00FC4F34" w:rsidRDefault="00E71587" w:rsidP="00E71587">
      <w:pPr>
        <w:pStyle w:val="NoSpacing"/>
        <w:spacing w:line="276" w:lineRule="auto"/>
        <w:jc w:val="center"/>
        <w:rPr>
          <w:rFonts w:ascii="Aptos" w:hAnsi="Aptos" w:cs="Tahoma"/>
        </w:rPr>
      </w:pPr>
      <w:r w:rsidRPr="00FC4F34">
        <w:rPr>
          <w:rFonts w:ascii="Aptos" w:hAnsi="Aptos" w:cs="Tahoma"/>
        </w:rPr>
        <w:t xml:space="preserve">If you cannot attend or need directions, please call Kari or </w:t>
      </w:r>
      <w:r w:rsidR="00ED5BA3" w:rsidRPr="00FC4F34">
        <w:rPr>
          <w:rFonts w:ascii="Aptos" w:hAnsi="Aptos" w:cs="Tahoma"/>
        </w:rPr>
        <w:t>JoAnn</w:t>
      </w:r>
      <w:r w:rsidRPr="00FC4F34">
        <w:rPr>
          <w:rFonts w:ascii="Aptos" w:hAnsi="Aptos" w:cs="Tahoma"/>
        </w:rPr>
        <w:t xml:space="preserve"> </w:t>
      </w:r>
      <w:proofErr w:type="gramStart"/>
      <w:r w:rsidRPr="00FC4F34">
        <w:rPr>
          <w:rFonts w:ascii="Aptos" w:hAnsi="Aptos" w:cs="Tahoma"/>
        </w:rPr>
        <w:t>at</w:t>
      </w:r>
      <w:proofErr w:type="gramEnd"/>
      <w:r w:rsidRPr="00FC4F34">
        <w:rPr>
          <w:rFonts w:ascii="Aptos" w:hAnsi="Aptos" w:cs="Tahoma"/>
        </w:rPr>
        <w:t xml:space="preserve"> 989-362-2651.</w:t>
      </w:r>
    </w:p>
    <w:p w14:paraId="58B90382" w14:textId="77777777" w:rsidR="00E71587" w:rsidRPr="00FC4F34" w:rsidRDefault="00E71587" w:rsidP="00E71587">
      <w:pPr>
        <w:pStyle w:val="NoSpacing"/>
        <w:spacing w:line="276" w:lineRule="auto"/>
        <w:jc w:val="center"/>
        <w:rPr>
          <w:rFonts w:ascii="Aptos" w:hAnsi="Aptos" w:cs="Tahoma"/>
          <w:b/>
        </w:rPr>
      </w:pPr>
      <w:r w:rsidRPr="00FC4F34">
        <w:rPr>
          <w:rFonts w:ascii="Aptos" w:hAnsi="Aptos" w:cs="Tahoma"/>
          <w:b/>
        </w:rPr>
        <w:t>PLEASE BRING YOUR CALENDARS/PLANNERS.</w:t>
      </w:r>
    </w:p>
    <w:p w14:paraId="4CC87821" w14:textId="77777777" w:rsidR="00E71587" w:rsidRPr="00FC4F34" w:rsidRDefault="00E71587" w:rsidP="00E71587">
      <w:pPr>
        <w:pStyle w:val="NoSpacing"/>
        <w:spacing w:line="276" w:lineRule="auto"/>
        <w:jc w:val="center"/>
        <w:rPr>
          <w:rFonts w:ascii="Aptos" w:hAnsi="Aptos" w:cs="Tahoma"/>
          <w:b/>
        </w:rPr>
      </w:pPr>
    </w:p>
    <w:p w14:paraId="36161F73" w14:textId="7B1D5934" w:rsidR="00E83AAF" w:rsidRPr="00FC4F34" w:rsidRDefault="00E71587" w:rsidP="00E71587">
      <w:pPr>
        <w:pStyle w:val="NoSpacing"/>
        <w:spacing w:line="276" w:lineRule="auto"/>
        <w:jc w:val="center"/>
        <w:rPr>
          <w:rFonts w:ascii="Aptos" w:hAnsi="Aptos" w:cs="Tahoma"/>
          <w:b/>
          <w:highlight w:val="yellow"/>
        </w:rPr>
      </w:pPr>
      <w:r w:rsidRPr="00FC4F34">
        <w:rPr>
          <w:rFonts w:ascii="Aptos" w:hAnsi="Aptos" w:cs="Tahoma"/>
          <w:b/>
          <w:highlight w:val="yellow"/>
        </w:rPr>
        <w:t>REMINDER-</w:t>
      </w:r>
      <w:r w:rsidRPr="00FC4F34">
        <w:rPr>
          <w:rFonts w:ascii="Aptos" w:hAnsi="Aptos" w:cs="Tahoma"/>
          <w:bCs/>
          <w:highlight w:val="yellow"/>
        </w:rPr>
        <w:t>The next meeting</w:t>
      </w:r>
      <w:r w:rsidR="00E83AAF" w:rsidRPr="00FC4F34">
        <w:rPr>
          <w:rFonts w:ascii="Aptos" w:hAnsi="Aptos" w:cs="Tahoma"/>
          <w:bCs/>
          <w:highlight w:val="yellow"/>
        </w:rPr>
        <w:t xml:space="preserve"> </w:t>
      </w:r>
      <w:r w:rsidRPr="00FC4F34">
        <w:rPr>
          <w:rFonts w:ascii="Aptos" w:hAnsi="Aptos" w:cs="Tahoma"/>
          <w:bCs/>
          <w:highlight w:val="yellow"/>
        </w:rPr>
        <w:t>is scheduled for</w:t>
      </w:r>
      <w:r w:rsidRPr="00FC4F34">
        <w:rPr>
          <w:rFonts w:ascii="Aptos" w:hAnsi="Aptos" w:cs="Tahoma"/>
          <w:b/>
          <w:highlight w:val="yellow"/>
        </w:rPr>
        <w:t xml:space="preserve"> </w:t>
      </w:r>
    </w:p>
    <w:p w14:paraId="7C362A7E" w14:textId="2DE49316" w:rsidR="005F52B0" w:rsidRPr="00FC4F34" w:rsidRDefault="005F52B0" w:rsidP="00E71587">
      <w:pPr>
        <w:pStyle w:val="NoSpacing"/>
        <w:spacing w:line="276" w:lineRule="auto"/>
        <w:jc w:val="center"/>
        <w:rPr>
          <w:rFonts w:ascii="Aptos" w:hAnsi="Aptos" w:cs="Tahoma"/>
          <w:b/>
          <w:highlight w:val="yellow"/>
        </w:rPr>
      </w:pPr>
      <w:r w:rsidRPr="00FC4F34">
        <w:rPr>
          <w:rFonts w:ascii="Aptos" w:hAnsi="Aptos" w:cs="Tahoma"/>
          <w:b/>
          <w:highlight w:val="yellow"/>
        </w:rPr>
        <w:t xml:space="preserve">Thursday, December 11, </w:t>
      </w:r>
      <w:proofErr w:type="gramStart"/>
      <w:r w:rsidRPr="00FC4F34">
        <w:rPr>
          <w:rFonts w:ascii="Aptos" w:hAnsi="Aptos" w:cs="Tahoma"/>
          <w:b/>
          <w:highlight w:val="yellow"/>
        </w:rPr>
        <w:t>2025</w:t>
      </w:r>
      <w:proofErr w:type="gramEnd"/>
      <w:r w:rsidRPr="00FC4F34">
        <w:rPr>
          <w:rFonts w:ascii="Aptos" w:hAnsi="Aptos" w:cs="Tahoma"/>
          <w:b/>
          <w:highlight w:val="yellow"/>
        </w:rPr>
        <w:t xml:space="preserve"> at 1:00 pm</w:t>
      </w:r>
    </w:p>
    <w:p w14:paraId="41B56507" w14:textId="0A98E5A3" w:rsidR="00E71587" w:rsidRPr="0035198B" w:rsidRDefault="0035198B" w:rsidP="00E71587">
      <w:pPr>
        <w:pStyle w:val="NoSpacing"/>
        <w:spacing w:line="276" w:lineRule="auto"/>
        <w:jc w:val="center"/>
        <w:rPr>
          <w:rFonts w:asciiTheme="minorHAnsi" w:hAnsiTheme="minorHAnsi" w:cs="Tahoma"/>
          <w:b/>
          <w:highlight w:val="yellow"/>
        </w:rPr>
      </w:pPr>
      <w:r>
        <w:rPr>
          <w:rFonts w:ascii="Aptos" w:hAnsi="Aptos" w:cs="Tahoma"/>
          <w:b/>
          <w:highlight w:val="yellow"/>
        </w:rPr>
        <w:t xml:space="preserve">at </w:t>
      </w:r>
      <w:r w:rsidRPr="0035198B">
        <w:rPr>
          <w:rFonts w:ascii="Aptos" w:hAnsi="Aptos" w:cs="Tahoma"/>
          <w:b/>
          <w:highlight w:val="yellow"/>
        </w:rPr>
        <w:t>Administrative</w:t>
      </w:r>
      <w:r>
        <w:rPr>
          <w:rFonts w:ascii="Aptos" w:hAnsi="Aptos" w:cs="Tahoma"/>
          <w:bCs/>
          <w:highlight w:val="yellow"/>
        </w:rPr>
        <w:t xml:space="preserve"> </w:t>
      </w:r>
      <w:r w:rsidR="00E83AAF" w:rsidRPr="0035198B">
        <w:rPr>
          <w:rFonts w:ascii="Aptos" w:hAnsi="Aptos" w:cs="Tahoma"/>
          <w:b/>
          <w:highlight w:val="yellow"/>
        </w:rPr>
        <w:t>Headquar</w:t>
      </w:r>
      <w:r w:rsidR="00E83AAF" w:rsidRPr="0035198B">
        <w:rPr>
          <w:rFonts w:asciiTheme="minorHAnsi" w:hAnsiTheme="minorHAnsi" w:cs="Tahoma"/>
          <w:b/>
          <w:highlight w:val="yellow"/>
        </w:rPr>
        <w:t>ters.</w:t>
      </w:r>
    </w:p>
    <w:sectPr w:rsidR="00E71587" w:rsidRPr="0035198B" w:rsidSect="008D16B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A2354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3F7811E9"/>
    <w:multiLevelType w:val="hybridMultilevel"/>
    <w:tmpl w:val="3DA676B2"/>
    <w:lvl w:ilvl="0" w:tplc="83D4028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2D8A8D8E">
      <w:start w:val="1"/>
      <w:numFmt w:val="upperLetter"/>
      <w:lvlText w:val="%2."/>
      <w:lvlJc w:val="left"/>
      <w:pPr>
        <w:ind w:left="1440" w:hanging="360"/>
      </w:pPr>
      <w:rPr>
        <w:rFonts w:ascii="Aptos" w:eastAsia="Times New Roman" w:hAnsi="Aptos" w:cs="Tahoma"/>
        <w:b/>
        <w:bCs w:val="0"/>
      </w:rPr>
    </w:lvl>
    <w:lvl w:ilvl="2" w:tplc="0409000F">
      <w:start w:val="1"/>
      <w:numFmt w:val="decimal"/>
      <w:lvlText w:val="%3."/>
      <w:lvlJc w:val="left"/>
      <w:pPr>
        <w:ind w:left="2340" w:hanging="360"/>
      </w:pPr>
    </w:lvl>
    <w:lvl w:ilvl="3" w:tplc="04090017">
      <w:start w:val="1"/>
      <w:numFmt w:val="lowerLetter"/>
      <w:lvlText w:val="%4)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2903327">
    <w:abstractNumId w:val="0"/>
  </w:num>
  <w:num w:numId="2" w16cid:durableId="3660243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587"/>
    <w:rsid w:val="00017128"/>
    <w:rsid w:val="00042B53"/>
    <w:rsid w:val="000464C7"/>
    <w:rsid w:val="00054EB8"/>
    <w:rsid w:val="00062384"/>
    <w:rsid w:val="00067C8C"/>
    <w:rsid w:val="0007646E"/>
    <w:rsid w:val="000774C3"/>
    <w:rsid w:val="0007760D"/>
    <w:rsid w:val="000847A1"/>
    <w:rsid w:val="000864BD"/>
    <w:rsid w:val="00096A1C"/>
    <w:rsid w:val="000A1CE5"/>
    <w:rsid w:val="000A2BD1"/>
    <w:rsid w:val="000A63A9"/>
    <w:rsid w:val="000B6940"/>
    <w:rsid w:val="000B76E2"/>
    <w:rsid w:val="000C17F3"/>
    <w:rsid w:val="000E2445"/>
    <w:rsid w:val="000E3D60"/>
    <w:rsid w:val="000F1B8D"/>
    <w:rsid w:val="000F1C5D"/>
    <w:rsid w:val="0010741F"/>
    <w:rsid w:val="00120984"/>
    <w:rsid w:val="00121B3A"/>
    <w:rsid w:val="0012268A"/>
    <w:rsid w:val="0013043D"/>
    <w:rsid w:val="0013080E"/>
    <w:rsid w:val="001309E1"/>
    <w:rsid w:val="001316DD"/>
    <w:rsid w:val="0014614F"/>
    <w:rsid w:val="0015213D"/>
    <w:rsid w:val="00160C97"/>
    <w:rsid w:val="001737F9"/>
    <w:rsid w:val="00193BC0"/>
    <w:rsid w:val="001A23C7"/>
    <w:rsid w:val="001A339D"/>
    <w:rsid w:val="001B1B21"/>
    <w:rsid w:val="001B43E5"/>
    <w:rsid w:val="001B7D35"/>
    <w:rsid w:val="001C1CD1"/>
    <w:rsid w:val="001E7A46"/>
    <w:rsid w:val="001F0D34"/>
    <w:rsid w:val="001F422E"/>
    <w:rsid w:val="00200BC8"/>
    <w:rsid w:val="00211EB8"/>
    <w:rsid w:val="00226BCA"/>
    <w:rsid w:val="002343D5"/>
    <w:rsid w:val="0024069B"/>
    <w:rsid w:val="002452F1"/>
    <w:rsid w:val="002548BA"/>
    <w:rsid w:val="00256AB3"/>
    <w:rsid w:val="00260A57"/>
    <w:rsid w:val="002631DF"/>
    <w:rsid w:val="00265F88"/>
    <w:rsid w:val="00282AD0"/>
    <w:rsid w:val="002A122E"/>
    <w:rsid w:val="002A1468"/>
    <w:rsid w:val="002A502E"/>
    <w:rsid w:val="002B4192"/>
    <w:rsid w:val="002C3E65"/>
    <w:rsid w:val="002D1366"/>
    <w:rsid w:val="002D37CF"/>
    <w:rsid w:val="002E6D01"/>
    <w:rsid w:val="002F2DB9"/>
    <w:rsid w:val="002F60AD"/>
    <w:rsid w:val="00305E3D"/>
    <w:rsid w:val="00306839"/>
    <w:rsid w:val="00310862"/>
    <w:rsid w:val="00330586"/>
    <w:rsid w:val="003320C4"/>
    <w:rsid w:val="00337B5D"/>
    <w:rsid w:val="003403A8"/>
    <w:rsid w:val="00342041"/>
    <w:rsid w:val="0034281B"/>
    <w:rsid w:val="00347E35"/>
    <w:rsid w:val="0035198B"/>
    <w:rsid w:val="00357EB3"/>
    <w:rsid w:val="00364578"/>
    <w:rsid w:val="0037222C"/>
    <w:rsid w:val="003802D6"/>
    <w:rsid w:val="00380558"/>
    <w:rsid w:val="00384D23"/>
    <w:rsid w:val="00386E57"/>
    <w:rsid w:val="0039198C"/>
    <w:rsid w:val="00396F0A"/>
    <w:rsid w:val="003A7C95"/>
    <w:rsid w:val="003B4966"/>
    <w:rsid w:val="003C1C92"/>
    <w:rsid w:val="003C56FA"/>
    <w:rsid w:val="003C7391"/>
    <w:rsid w:val="003D269D"/>
    <w:rsid w:val="003D601C"/>
    <w:rsid w:val="003E3D0A"/>
    <w:rsid w:val="003E5A1D"/>
    <w:rsid w:val="003F1145"/>
    <w:rsid w:val="004019C8"/>
    <w:rsid w:val="0041127C"/>
    <w:rsid w:val="0041143B"/>
    <w:rsid w:val="00412094"/>
    <w:rsid w:val="004141F9"/>
    <w:rsid w:val="0043073D"/>
    <w:rsid w:val="00455DB0"/>
    <w:rsid w:val="0046580C"/>
    <w:rsid w:val="00471CAE"/>
    <w:rsid w:val="00480643"/>
    <w:rsid w:val="00482E3C"/>
    <w:rsid w:val="00492CB0"/>
    <w:rsid w:val="004A15F0"/>
    <w:rsid w:val="004B3F4B"/>
    <w:rsid w:val="004D525D"/>
    <w:rsid w:val="004E0074"/>
    <w:rsid w:val="004E2B28"/>
    <w:rsid w:val="004E557E"/>
    <w:rsid w:val="004F050C"/>
    <w:rsid w:val="004F52EA"/>
    <w:rsid w:val="00504AC2"/>
    <w:rsid w:val="00515CB4"/>
    <w:rsid w:val="0051681D"/>
    <w:rsid w:val="005255E8"/>
    <w:rsid w:val="00533FC5"/>
    <w:rsid w:val="00540893"/>
    <w:rsid w:val="00540ED0"/>
    <w:rsid w:val="00542F14"/>
    <w:rsid w:val="00547A8E"/>
    <w:rsid w:val="00561A65"/>
    <w:rsid w:val="00562EC4"/>
    <w:rsid w:val="005725A7"/>
    <w:rsid w:val="00575AC0"/>
    <w:rsid w:val="00597329"/>
    <w:rsid w:val="0059798B"/>
    <w:rsid w:val="005A0371"/>
    <w:rsid w:val="005A1F29"/>
    <w:rsid w:val="005B0B95"/>
    <w:rsid w:val="005C0CD2"/>
    <w:rsid w:val="005C2CD6"/>
    <w:rsid w:val="005E1CF5"/>
    <w:rsid w:val="005E75BD"/>
    <w:rsid w:val="005F283A"/>
    <w:rsid w:val="005F52B0"/>
    <w:rsid w:val="0060199C"/>
    <w:rsid w:val="00610169"/>
    <w:rsid w:val="00632FA2"/>
    <w:rsid w:val="00647C77"/>
    <w:rsid w:val="00677DA6"/>
    <w:rsid w:val="006829D4"/>
    <w:rsid w:val="00682C0C"/>
    <w:rsid w:val="00683072"/>
    <w:rsid w:val="00684591"/>
    <w:rsid w:val="0068699F"/>
    <w:rsid w:val="0069161C"/>
    <w:rsid w:val="00697B4B"/>
    <w:rsid w:val="006A5047"/>
    <w:rsid w:val="006B0C09"/>
    <w:rsid w:val="006C079C"/>
    <w:rsid w:val="006C669F"/>
    <w:rsid w:val="006F0545"/>
    <w:rsid w:val="006F4D30"/>
    <w:rsid w:val="00701018"/>
    <w:rsid w:val="0070519C"/>
    <w:rsid w:val="00715789"/>
    <w:rsid w:val="00716E7A"/>
    <w:rsid w:val="00727DBD"/>
    <w:rsid w:val="007357D3"/>
    <w:rsid w:val="00740F53"/>
    <w:rsid w:val="007414E8"/>
    <w:rsid w:val="007418CB"/>
    <w:rsid w:val="00743799"/>
    <w:rsid w:val="0075177D"/>
    <w:rsid w:val="007622E9"/>
    <w:rsid w:val="0077713E"/>
    <w:rsid w:val="00786440"/>
    <w:rsid w:val="0079655E"/>
    <w:rsid w:val="007A4830"/>
    <w:rsid w:val="007B148A"/>
    <w:rsid w:val="007B7186"/>
    <w:rsid w:val="007C0251"/>
    <w:rsid w:val="007C7628"/>
    <w:rsid w:val="007D37FB"/>
    <w:rsid w:val="0080627E"/>
    <w:rsid w:val="00821FED"/>
    <w:rsid w:val="00822AC6"/>
    <w:rsid w:val="00824B68"/>
    <w:rsid w:val="00830768"/>
    <w:rsid w:val="00837FB0"/>
    <w:rsid w:val="00844B6C"/>
    <w:rsid w:val="0084560B"/>
    <w:rsid w:val="00854AEB"/>
    <w:rsid w:val="00870740"/>
    <w:rsid w:val="00885B9E"/>
    <w:rsid w:val="00891210"/>
    <w:rsid w:val="008A0A26"/>
    <w:rsid w:val="008A106A"/>
    <w:rsid w:val="008B06F4"/>
    <w:rsid w:val="008B4FC6"/>
    <w:rsid w:val="008B6772"/>
    <w:rsid w:val="008C1E4C"/>
    <w:rsid w:val="008C204F"/>
    <w:rsid w:val="008D16B6"/>
    <w:rsid w:val="008D3EC6"/>
    <w:rsid w:val="008E0927"/>
    <w:rsid w:val="008E1BAE"/>
    <w:rsid w:val="008E6A0B"/>
    <w:rsid w:val="008E77C7"/>
    <w:rsid w:val="00921238"/>
    <w:rsid w:val="00921A72"/>
    <w:rsid w:val="00927ADE"/>
    <w:rsid w:val="0093159B"/>
    <w:rsid w:val="00940F6D"/>
    <w:rsid w:val="0094117B"/>
    <w:rsid w:val="0094339E"/>
    <w:rsid w:val="00945C96"/>
    <w:rsid w:val="009466F9"/>
    <w:rsid w:val="00954526"/>
    <w:rsid w:val="00955B35"/>
    <w:rsid w:val="00964F2F"/>
    <w:rsid w:val="00973245"/>
    <w:rsid w:val="00974608"/>
    <w:rsid w:val="009865C3"/>
    <w:rsid w:val="009930AA"/>
    <w:rsid w:val="00996BBA"/>
    <w:rsid w:val="009B4276"/>
    <w:rsid w:val="009B4BC0"/>
    <w:rsid w:val="009B53E8"/>
    <w:rsid w:val="009C5767"/>
    <w:rsid w:val="009C7AE5"/>
    <w:rsid w:val="009D5542"/>
    <w:rsid w:val="009D5982"/>
    <w:rsid w:val="009E08B0"/>
    <w:rsid w:val="009F6E9C"/>
    <w:rsid w:val="009F7866"/>
    <w:rsid w:val="00A01FE2"/>
    <w:rsid w:val="00A05AA4"/>
    <w:rsid w:val="00A144CC"/>
    <w:rsid w:val="00A364A8"/>
    <w:rsid w:val="00A409B9"/>
    <w:rsid w:val="00A56B4F"/>
    <w:rsid w:val="00A63CC7"/>
    <w:rsid w:val="00A70DEC"/>
    <w:rsid w:val="00A94970"/>
    <w:rsid w:val="00A95CB5"/>
    <w:rsid w:val="00AA7A7E"/>
    <w:rsid w:val="00AB2504"/>
    <w:rsid w:val="00AC4976"/>
    <w:rsid w:val="00AD0A13"/>
    <w:rsid w:val="00B02D2B"/>
    <w:rsid w:val="00B066D2"/>
    <w:rsid w:val="00B07D5D"/>
    <w:rsid w:val="00B13374"/>
    <w:rsid w:val="00B249A4"/>
    <w:rsid w:val="00B255F2"/>
    <w:rsid w:val="00B269A1"/>
    <w:rsid w:val="00B441ED"/>
    <w:rsid w:val="00B50700"/>
    <w:rsid w:val="00B5133E"/>
    <w:rsid w:val="00B659CE"/>
    <w:rsid w:val="00B7359F"/>
    <w:rsid w:val="00B737AF"/>
    <w:rsid w:val="00B738BF"/>
    <w:rsid w:val="00B75D9B"/>
    <w:rsid w:val="00B77BFE"/>
    <w:rsid w:val="00B91CC9"/>
    <w:rsid w:val="00B91EB8"/>
    <w:rsid w:val="00B970AB"/>
    <w:rsid w:val="00B97C33"/>
    <w:rsid w:val="00B97DD1"/>
    <w:rsid w:val="00BA13F5"/>
    <w:rsid w:val="00BA140B"/>
    <w:rsid w:val="00BA696A"/>
    <w:rsid w:val="00BB20C1"/>
    <w:rsid w:val="00BB2D67"/>
    <w:rsid w:val="00BC423D"/>
    <w:rsid w:val="00BD15E6"/>
    <w:rsid w:val="00BE2840"/>
    <w:rsid w:val="00BE6BA2"/>
    <w:rsid w:val="00BF0EA8"/>
    <w:rsid w:val="00C010CD"/>
    <w:rsid w:val="00C07988"/>
    <w:rsid w:val="00C14794"/>
    <w:rsid w:val="00C30C32"/>
    <w:rsid w:val="00C4029F"/>
    <w:rsid w:val="00C54BA7"/>
    <w:rsid w:val="00C71B2D"/>
    <w:rsid w:val="00C7402C"/>
    <w:rsid w:val="00C75C83"/>
    <w:rsid w:val="00C81913"/>
    <w:rsid w:val="00C86081"/>
    <w:rsid w:val="00CA1974"/>
    <w:rsid w:val="00CB7218"/>
    <w:rsid w:val="00CC1741"/>
    <w:rsid w:val="00CC4B06"/>
    <w:rsid w:val="00CD48E9"/>
    <w:rsid w:val="00CE5626"/>
    <w:rsid w:val="00D12EC2"/>
    <w:rsid w:val="00D20EFA"/>
    <w:rsid w:val="00D22F57"/>
    <w:rsid w:val="00D23598"/>
    <w:rsid w:val="00D330A5"/>
    <w:rsid w:val="00D40A28"/>
    <w:rsid w:val="00D42FA2"/>
    <w:rsid w:val="00D43CBA"/>
    <w:rsid w:val="00D522E2"/>
    <w:rsid w:val="00D60FF4"/>
    <w:rsid w:val="00D63760"/>
    <w:rsid w:val="00D6749A"/>
    <w:rsid w:val="00D76C40"/>
    <w:rsid w:val="00D90A13"/>
    <w:rsid w:val="00DA2B57"/>
    <w:rsid w:val="00DB4665"/>
    <w:rsid w:val="00DB51AE"/>
    <w:rsid w:val="00DB52A6"/>
    <w:rsid w:val="00DC4467"/>
    <w:rsid w:val="00DC6D2C"/>
    <w:rsid w:val="00DD050F"/>
    <w:rsid w:val="00DF0A3C"/>
    <w:rsid w:val="00DF1748"/>
    <w:rsid w:val="00E066C0"/>
    <w:rsid w:val="00E20743"/>
    <w:rsid w:val="00E23AF0"/>
    <w:rsid w:val="00E420B2"/>
    <w:rsid w:val="00E60CA1"/>
    <w:rsid w:val="00E64231"/>
    <w:rsid w:val="00E66B9A"/>
    <w:rsid w:val="00E71587"/>
    <w:rsid w:val="00E75AD7"/>
    <w:rsid w:val="00E76AB0"/>
    <w:rsid w:val="00E83AAF"/>
    <w:rsid w:val="00E90062"/>
    <w:rsid w:val="00E9500A"/>
    <w:rsid w:val="00EA03A3"/>
    <w:rsid w:val="00EA5FC2"/>
    <w:rsid w:val="00EC00DB"/>
    <w:rsid w:val="00EC5EDE"/>
    <w:rsid w:val="00ED098B"/>
    <w:rsid w:val="00ED3968"/>
    <w:rsid w:val="00ED508E"/>
    <w:rsid w:val="00ED5BA3"/>
    <w:rsid w:val="00ED60A5"/>
    <w:rsid w:val="00EE112A"/>
    <w:rsid w:val="00EE5A97"/>
    <w:rsid w:val="00EF0874"/>
    <w:rsid w:val="00F02B2A"/>
    <w:rsid w:val="00F04130"/>
    <w:rsid w:val="00F062FE"/>
    <w:rsid w:val="00F073A4"/>
    <w:rsid w:val="00F12BA3"/>
    <w:rsid w:val="00F2584E"/>
    <w:rsid w:val="00F359C5"/>
    <w:rsid w:val="00F40CD9"/>
    <w:rsid w:val="00F41B51"/>
    <w:rsid w:val="00F43649"/>
    <w:rsid w:val="00F44206"/>
    <w:rsid w:val="00F458A4"/>
    <w:rsid w:val="00F633CE"/>
    <w:rsid w:val="00F65BA2"/>
    <w:rsid w:val="00F676D7"/>
    <w:rsid w:val="00F72134"/>
    <w:rsid w:val="00F72A52"/>
    <w:rsid w:val="00F941C5"/>
    <w:rsid w:val="00F949B3"/>
    <w:rsid w:val="00FA1F4C"/>
    <w:rsid w:val="00FA45C6"/>
    <w:rsid w:val="00FA50E6"/>
    <w:rsid w:val="00FB37F2"/>
    <w:rsid w:val="00FB3DB1"/>
    <w:rsid w:val="00FC45E8"/>
    <w:rsid w:val="00FC4F34"/>
    <w:rsid w:val="00FD6F1D"/>
    <w:rsid w:val="00FD7DB9"/>
    <w:rsid w:val="00FE1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2C001B"/>
  <w15:chartTrackingRefBased/>
  <w15:docId w15:val="{DC3412B6-9552-4159-BEEB-A898A6540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ind w:left="1440" w:hanging="3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E71587"/>
    <w:rPr>
      <w:rFonts w:ascii="Times New Roman" w:eastAsia="Times New Roman" w:hAnsi="Times New Roman" w:cs="Times New Roman"/>
      <w:color w:val="00000A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715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715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715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715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715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7158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7158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7158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7158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715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715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715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7158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7158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7158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7158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7158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7158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7158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715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71587"/>
    <w:pPr>
      <w:numPr>
        <w:ilvl w:val="1"/>
      </w:numPr>
      <w:ind w:left="360" w:firstLine="3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715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715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7158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71587"/>
    <w:pPr>
      <w:contextualSpacing/>
    </w:pPr>
  </w:style>
  <w:style w:type="character" w:styleId="IntenseEmphasis">
    <w:name w:val="Intense Emphasis"/>
    <w:basedOn w:val="DefaultParagraphFont"/>
    <w:uiPriority w:val="21"/>
    <w:qFormat/>
    <w:rsid w:val="00E7158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715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7158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71587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E71587"/>
    <w:pPr>
      <w:suppressAutoHyphens/>
    </w:pPr>
    <w:rPr>
      <w:rFonts w:ascii="Times New Roman" w:eastAsia="Times New Roman" w:hAnsi="Times New Roman" w:cs="Times New Roman"/>
      <w:color w:val="00000A"/>
      <w:kern w:val="0"/>
      <w:sz w:val="24"/>
      <w:szCs w:val="24"/>
      <w14:ligatures w14:val="none"/>
    </w:rPr>
  </w:style>
  <w:style w:type="paragraph" w:customStyle="1" w:styleId="296">
    <w:name w:val="296"/>
    <w:basedOn w:val="Normal"/>
    <w:rsid w:val="003C1C92"/>
    <w:pPr>
      <w:overflowPunct w:val="0"/>
      <w:autoSpaceDE w:val="0"/>
      <w:autoSpaceDN w:val="0"/>
    </w:pPr>
    <w:rPr>
      <w:color w:val="000000"/>
      <w:sz w:val="20"/>
      <w:szCs w:val="20"/>
    </w:rPr>
  </w:style>
  <w:style w:type="character" w:customStyle="1" w:styleId="auto-style21">
    <w:name w:val="auto-style21"/>
    <w:basedOn w:val="DefaultParagraphFont"/>
    <w:rsid w:val="000864BD"/>
    <w:rPr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0B117F-CD15-4047-9721-24C4AECA89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619</Words>
  <Characters>3245</Characters>
  <Application>Microsoft Office Word</Application>
  <DocSecurity>0</DocSecurity>
  <Lines>83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 Besancon</dc:creator>
  <cp:keywords/>
  <dc:description/>
  <cp:lastModifiedBy>JoAnn Edwards</cp:lastModifiedBy>
  <cp:revision>2</cp:revision>
  <cp:lastPrinted>2025-11-25T20:53:00Z</cp:lastPrinted>
  <dcterms:created xsi:type="dcterms:W3CDTF">2025-12-21T23:56:00Z</dcterms:created>
  <dcterms:modified xsi:type="dcterms:W3CDTF">2025-12-21T23:56:00Z</dcterms:modified>
</cp:coreProperties>
</file>